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074" w:tblpY="1441"/>
        <w:tblW w:w="1069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2"/>
      </w:tblGrid>
      <w:tr w:rsidR="007A66CA" w:rsidRPr="007A66CA" w:rsidTr="00976D5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09A3" w:rsidRDefault="006C09A3" w:rsidP="00976D5E">
            <w:pPr>
              <w:spacing w:after="0"/>
              <w:jc w:val="center"/>
              <w:rPr>
                <w:rStyle w:val="a4"/>
                <w:color w:val="161E26"/>
                <w:sz w:val="28"/>
                <w:szCs w:val="28"/>
                <w:shd w:val="clear" w:color="auto" w:fill="FFFFFF"/>
              </w:rPr>
            </w:pPr>
            <w:r>
              <w:rPr>
                <w:rStyle w:val="a4"/>
                <w:color w:val="161E26"/>
                <w:sz w:val="28"/>
                <w:szCs w:val="28"/>
                <w:shd w:val="clear" w:color="auto" w:fill="FFFFFF"/>
              </w:rPr>
              <w:t>Перечень кабинетов, лабораторий, мастерских</w:t>
            </w:r>
          </w:p>
          <w:p w:rsidR="006C09A3" w:rsidRDefault="006C09A3" w:rsidP="00976D5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a4"/>
                <w:color w:val="161E26"/>
                <w:sz w:val="28"/>
                <w:szCs w:val="28"/>
                <w:shd w:val="clear" w:color="auto" w:fill="FFFFFF"/>
              </w:rPr>
              <w:t xml:space="preserve">для подготовки по профессии </w:t>
            </w:r>
            <w:r>
              <w:rPr>
                <w:rStyle w:val="a4"/>
                <w:color w:val="161E26"/>
                <w:sz w:val="28"/>
                <w:szCs w:val="28"/>
                <w:u w:val="single"/>
                <w:shd w:val="clear" w:color="auto" w:fill="FFFFFF"/>
              </w:rPr>
              <w:t>38.01.02 Продавец, контролер-кассир</w:t>
            </w:r>
          </w:p>
          <w:p w:rsidR="007A66CA" w:rsidRPr="00DE049B" w:rsidRDefault="007A66CA" w:rsidP="00976D5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</w:p>
        </w:tc>
      </w:tr>
      <w:tr w:rsidR="006C09A3" w:rsidRPr="007A66CA" w:rsidTr="00976D5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09A3" w:rsidRPr="006C09A3" w:rsidRDefault="006C09A3" w:rsidP="00976D5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 42 «Деловой культуры»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587F0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6C09A3" w:rsidRPr="007A66CA" w:rsidTr="00976D5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09A3" w:rsidRPr="00E64F33" w:rsidRDefault="006C09A3" w:rsidP="00976D5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36 «Истории»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рабочие места (столы, стулья) по количеству обучающихся и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7A66CA" w:rsidRPr="007A66CA" w:rsidTr="00976D5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A66CA" w:rsidRPr="00DE049B" w:rsidRDefault="007A66CA" w:rsidP="00976D5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E64F33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45 «Иностранного языка»</w:t>
            </w:r>
            <w:r w:rsidR="00B848C2"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: столы, стулья по количеству обучающихся,  рабочее место преподавателя, доска магнитно-маркерная, компьютер преподавателя с периферией/ноутбук (лицензионное программное обеспечение (ПО), образовательный контент и система защиты от вредоносной информации, комплект учебного наглядного материала по всем темам программы, для индивидуальной и групповой работы по основным темам программы, комплект демонстрационного оборудования по всем темам программы.</w:t>
            </w:r>
            <w:proofErr w:type="gramEnd"/>
          </w:p>
        </w:tc>
      </w:tr>
      <w:tr w:rsidR="00AE193F" w:rsidRPr="007A66CA" w:rsidTr="00976D5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93F" w:rsidRPr="00DE049B" w:rsidRDefault="00AE193F" w:rsidP="00976D5E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proofErr w:type="gramStart"/>
            <w:r w:rsidRPr="00E64F33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32 «Безопасности жизнедеятельности»</w:t>
            </w:r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587F0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электронная доска, комплект УПД, комплект электронных дидактических материалов, массогабаритный макет 7,62 мм(5,45мм) автомата, общевойсковой противогаз, общевойсковой защитный комплект, респиратор, приборы: радиационной разведки, химической разведки, и др., макет – тренажёр для отработки реанимационных мероприятий «Александр», шина транспортная </w:t>
            </w:r>
            <w:proofErr w:type="spellStart"/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Дитерихса</w:t>
            </w:r>
            <w:proofErr w:type="spellEnd"/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для нижних конечностей, носилки санитарные, электронный тир </w:t>
            </w:r>
            <w:proofErr w:type="gramEnd"/>
          </w:p>
        </w:tc>
      </w:tr>
      <w:tr w:rsidR="00AE193F" w:rsidRPr="007A66CA" w:rsidTr="00976D5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93F" w:rsidRPr="00DE049B" w:rsidRDefault="00AE193F" w:rsidP="0097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E64F33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40 «Организации и технологии розничной торговли»</w:t>
            </w:r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587F0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проектор SANYO, экран, колонки </w:t>
            </w:r>
            <w:proofErr w:type="spellStart"/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Genius</w:t>
            </w:r>
            <w:proofErr w:type="spellEnd"/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, сканер HP, принтер HP, ноутбук ASUS  комплект УПД, комплект электронных дидактических материалов, витрина-горка.</w:t>
            </w:r>
          </w:p>
        </w:tc>
      </w:tr>
      <w:tr w:rsidR="00AE193F" w:rsidRPr="007A66CA" w:rsidTr="00976D5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E193F" w:rsidRPr="00DE049B" w:rsidRDefault="00AE193F" w:rsidP="0097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</w:pPr>
            <w:r w:rsidRPr="00E64F33"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Кабинет 30 «Основы бухгалтерского учета»</w:t>
            </w:r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587F0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r w:rsidRPr="00DE0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электронная доска, </w:t>
            </w:r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компьютеры с установленным программным обеспечением </w:t>
            </w:r>
            <w:proofErr w:type="spellStart"/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Microsoft</w:t>
            </w:r>
            <w:proofErr w:type="spellEnd"/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</w:t>
            </w:r>
            <w:proofErr w:type="spellStart"/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Office</w:t>
            </w:r>
            <w:proofErr w:type="spellEnd"/>
            <w:r w:rsidRPr="00DE049B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, мультимедийное оборудование</w:t>
            </w:r>
            <w:r w:rsidRPr="00DE04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комплект УПД, комплект электронных дидактических материалов. </w:t>
            </w:r>
          </w:p>
        </w:tc>
      </w:tr>
      <w:tr w:rsidR="006C09A3" w:rsidRPr="007A66CA" w:rsidTr="00976D5E">
        <w:trPr>
          <w:tblCellSpacing w:w="15" w:type="dxa"/>
        </w:trPr>
        <w:tc>
          <w:tcPr>
            <w:tcW w:w="10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C09A3" w:rsidRPr="00E64F33" w:rsidRDefault="006C09A3" w:rsidP="0097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61E26"/>
                <w:sz w:val="28"/>
                <w:szCs w:val="28"/>
                <w:lang w:eastAsia="ru-RU"/>
              </w:rPr>
              <w:t>Лаборатория «Торгово-технологического оборудования»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: </w:t>
            </w:r>
            <w:r w:rsidR="00587F0D"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столы, стулья по количеству обучающихся,  рабочее место преподавателя,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 xml:space="preserve">ноутбук Самсунг, проектор,  </w:t>
            </w:r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lastRenderedPageBreak/>
              <w:t>экран для проектора рулонный,   POS Терминал R-КEEPER, инфракрасный детектор банкнот, фискальный регистратор Штрих-ФР-Р, сканер ручной </w:t>
            </w:r>
            <w:proofErr w:type="spellStart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Clipher</w:t>
            </w:r>
            <w:proofErr w:type="spellEnd"/>
            <w:r>
              <w:rPr>
                <w:rFonts w:ascii="Times New Roman" w:eastAsia="Times New Roman" w:hAnsi="Times New Roman" w:cs="Times New Roman"/>
                <w:color w:val="161E26"/>
                <w:sz w:val="28"/>
                <w:szCs w:val="28"/>
                <w:lang w:eastAsia="ru-RU"/>
              </w:rPr>
              <w:t> LAB, весы электронные весы ВНУ 2/15, весы ВЭ-15Т, весы механические: РП-150Ш13, РН-6Ц13У, РН-10Ц13У</w:t>
            </w:r>
          </w:p>
        </w:tc>
      </w:tr>
    </w:tbl>
    <w:p w:rsidR="00B729CF" w:rsidRPr="00E64F33" w:rsidRDefault="00B729CF" w:rsidP="006C0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729CF" w:rsidRPr="00E6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74"/>
    <w:rsid w:val="001C0738"/>
    <w:rsid w:val="001D7C42"/>
    <w:rsid w:val="002433A2"/>
    <w:rsid w:val="00264174"/>
    <w:rsid w:val="002C72AA"/>
    <w:rsid w:val="00587F0D"/>
    <w:rsid w:val="005F5D81"/>
    <w:rsid w:val="006C09A3"/>
    <w:rsid w:val="007A66CA"/>
    <w:rsid w:val="00976D5E"/>
    <w:rsid w:val="00AE193F"/>
    <w:rsid w:val="00B729CF"/>
    <w:rsid w:val="00B848C2"/>
    <w:rsid w:val="00C16F5F"/>
    <w:rsid w:val="00DE049B"/>
    <w:rsid w:val="00E64F33"/>
    <w:rsid w:val="00E77B20"/>
    <w:rsid w:val="00F2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F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2024-11-01T09:26:00Z</dcterms:created>
  <dcterms:modified xsi:type="dcterms:W3CDTF">2024-11-05T08:02:00Z</dcterms:modified>
</cp:coreProperties>
</file>