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1C7" w:rsidRPr="001909C2" w:rsidRDefault="004A31C7" w:rsidP="00217C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09C2">
        <w:rPr>
          <w:rFonts w:ascii="Times New Roman" w:hAnsi="Times New Roman"/>
          <w:b/>
          <w:sz w:val="28"/>
          <w:szCs w:val="28"/>
        </w:rPr>
        <w:t xml:space="preserve">Областное государственное бюджетное </w:t>
      </w:r>
    </w:p>
    <w:p w:rsidR="004A31C7" w:rsidRPr="001909C2" w:rsidRDefault="004A31C7" w:rsidP="00217C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09C2">
        <w:rPr>
          <w:rFonts w:ascii="Times New Roman" w:hAnsi="Times New Roman"/>
          <w:b/>
          <w:sz w:val="28"/>
          <w:szCs w:val="28"/>
        </w:rPr>
        <w:t>профессиональное образовательное учреждение</w:t>
      </w:r>
    </w:p>
    <w:p w:rsidR="004A31C7" w:rsidRPr="001909C2" w:rsidRDefault="004A31C7" w:rsidP="00217C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09C2">
        <w:rPr>
          <w:rFonts w:ascii="Times New Roman" w:hAnsi="Times New Roman"/>
          <w:b/>
          <w:sz w:val="28"/>
          <w:szCs w:val="28"/>
        </w:rPr>
        <w:t xml:space="preserve"> «Ульяновский техникум питания и торговли»</w:t>
      </w:r>
    </w:p>
    <w:p w:rsidR="004A31C7" w:rsidRPr="001909C2" w:rsidRDefault="004A31C7" w:rsidP="00217C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31C7" w:rsidRPr="001909C2" w:rsidRDefault="004A31C7" w:rsidP="00217C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31C7" w:rsidRPr="001909C2" w:rsidRDefault="004A31C7" w:rsidP="00217C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09C2">
        <w:rPr>
          <w:rFonts w:ascii="Times New Roman" w:hAnsi="Times New Roman"/>
          <w:b/>
          <w:sz w:val="28"/>
          <w:szCs w:val="28"/>
        </w:rPr>
        <w:t>ПРИКАЗ</w:t>
      </w:r>
    </w:p>
    <w:p w:rsidR="004A31C7" w:rsidRPr="001909C2" w:rsidRDefault="004A31C7" w:rsidP="00217C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31C7" w:rsidRDefault="004A31C7" w:rsidP="00217CBB">
      <w:pPr>
        <w:widowControl w:val="0"/>
        <w:autoSpaceDE w:val="0"/>
        <w:autoSpaceDN w:val="0"/>
        <w:spacing w:after="272" w:line="240" w:lineRule="auto"/>
        <w:jc w:val="both"/>
        <w:rPr>
          <w:rFonts w:ascii="Times New Roman" w:hAnsi="Times New Roman"/>
          <w:bCs/>
          <w:spacing w:val="3"/>
          <w:sz w:val="28"/>
          <w:szCs w:val="28"/>
        </w:rPr>
      </w:pPr>
      <w:r>
        <w:rPr>
          <w:rFonts w:ascii="Times New Roman" w:hAnsi="Times New Roman"/>
          <w:bCs/>
          <w:spacing w:val="3"/>
          <w:sz w:val="28"/>
          <w:szCs w:val="28"/>
        </w:rPr>
        <w:t>25.</w:t>
      </w:r>
      <w:r w:rsidRPr="001909C2">
        <w:rPr>
          <w:rFonts w:ascii="Times New Roman" w:hAnsi="Times New Roman"/>
          <w:bCs/>
          <w:spacing w:val="3"/>
          <w:sz w:val="28"/>
          <w:szCs w:val="28"/>
        </w:rPr>
        <w:t xml:space="preserve">10.2022                                                                                           </w:t>
      </w:r>
      <w:r>
        <w:rPr>
          <w:rFonts w:ascii="Times New Roman" w:hAnsi="Times New Roman"/>
          <w:bCs/>
          <w:spacing w:val="3"/>
          <w:sz w:val="28"/>
          <w:szCs w:val="28"/>
        </w:rPr>
        <w:t xml:space="preserve">   </w:t>
      </w:r>
      <w:r w:rsidRPr="001909C2">
        <w:rPr>
          <w:rFonts w:ascii="Times New Roman" w:hAnsi="Times New Roman"/>
          <w:bCs/>
          <w:spacing w:val="3"/>
          <w:sz w:val="28"/>
          <w:szCs w:val="28"/>
        </w:rPr>
        <w:t xml:space="preserve">№ </w:t>
      </w:r>
      <w:r>
        <w:rPr>
          <w:rFonts w:ascii="Times New Roman" w:hAnsi="Times New Roman"/>
          <w:bCs/>
          <w:spacing w:val="3"/>
          <w:sz w:val="28"/>
          <w:szCs w:val="28"/>
        </w:rPr>
        <w:t>442/1</w:t>
      </w:r>
    </w:p>
    <w:p w:rsidR="004A31C7" w:rsidRPr="001909C2" w:rsidRDefault="004A31C7" w:rsidP="001909C2">
      <w:pPr>
        <w:widowControl w:val="0"/>
        <w:autoSpaceDE w:val="0"/>
        <w:autoSpaceDN w:val="0"/>
        <w:spacing w:after="272" w:line="240" w:lineRule="auto"/>
        <w:jc w:val="center"/>
        <w:rPr>
          <w:rFonts w:ascii="Times New Roman" w:hAnsi="Times New Roman"/>
          <w:bCs/>
          <w:spacing w:val="3"/>
          <w:sz w:val="28"/>
          <w:szCs w:val="28"/>
        </w:rPr>
      </w:pPr>
      <w:r w:rsidRPr="001909C2">
        <w:rPr>
          <w:rFonts w:ascii="Times New Roman" w:hAnsi="Times New Roman"/>
          <w:bCs/>
          <w:spacing w:val="3"/>
          <w:sz w:val="28"/>
          <w:szCs w:val="28"/>
        </w:rPr>
        <w:t>г. Ульяновск</w:t>
      </w:r>
    </w:p>
    <w:p w:rsidR="004A31C7" w:rsidRPr="001909C2" w:rsidRDefault="004A31C7" w:rsidP="00217CBB">
      <w:pPr>
        <w:widowControl w:val="0"/>
        <w:autoSpaceDE w:val="0"/>
        <w:autoSpaceDN w:val="0"/>
        <w:spacing w:after="239" w:line="240" w:lineRule="auto"/>
        <w:jc w:val="center"/>
        <w:rPr>
          <w:rFonts w:ascii="Times New Roman" w:hAnsi="Times New Roman"/>
          <w:b/>
          <w:bCs/>
          <w:spacing w:val="3"/>
          <w:sz w:val="28"/>
          <w:szCs w:val="28"/>
        </w:rPr>
      </w:pPr>
      <w:r w:rsidRPr="001909C2">
        <w:rPr>
          <w:rFonts w:ascii="Times New Roman" w:hAnsi="Times New Roman"/>
          <w:b/>
          <w:bCs/>
          <w:spacing w:val="3"/>
          <w:sz w:val="28"/>
          <w:szCs w:val="28"/>
        </w:rPr>
        <w:t>О внедрении целевой модели наставничества</w:t>
      </w:r>
    </w:p>
    <w:p w:rsidR="004A31C7" w:rsidRPr="001909C2" w:rsidRDefault="004A31C7" w:rsidP="001909C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pacing w:val="3"/>
          <w:sz w:val="28"/>
          <w:szCs w:val="28"/>
        </w:rPr>
      </w:pPr>
      <w:proofErr w:type="gramStart"/>
      <w:r w:rsidRPr="001909C2">
        <w:rPr>
          <w:rFonts w:ascii="Times New Roman" w:hAnsi="Times New Roman"/>
          <w:bCs/>
          <w:spacing w:val="3"/>
          <w:sz w:val="28"/>
          <w:szCs w:val="28"/>
        </w:rPr>
        <w:t>В соответствии с внедрением целевой модели наставничества по утвержденной документации «</w:t>
      </w:r>
      <w:r w:rsidRPr="001909C2">
        <w:rPr>
          <w:rFonts w:ascii="Times New Roman" w:hAnsi="Times New Roman"/>
          <w:sz w:val="28"/>
          <w:szCs w:val="28"/>
        </w:rPr>
        <w:t>Методология (целевая модель) наставничества, обучающихся для организаций, осуществляющих образовательную деятельность по общеобразовательным, дополнительным</w:t>
      </w:r>
      <w:r w:rsidRPr="001909C2">
        <w:rPr>
          <w:rFonts w:ascii="Times New Roman" w:hAnsi="Times New Roman"/>
          <w:spacing w:val="-32"/>
          <w:sz w:val="28"/>
          <w:szCs w:val="28"/>
        </w:rPr>
        <w:t xml:space="preserve"> </w:t>
      </w:r>
      <w:r w:rsidRPr="001909C2">
        <w:rPr>
          <w:rFonts w:ascii="Times New Roman" w:hAnsi="Times New Roman"/>
          <w:sz w:val="28"/>
          <w:szCs w:val="28"/>
        </w:rPr>
        <w:t>общеобразовательным и</w:t>
      </w:r>
      <w:r w:rsidRPr="001909C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909C2">
        <w:rPr>
          <w:rFonts w:ascii="Times New Roman" w:hAnsi="Times New Roman"/>
          <w:spacing w:val="-1"/>
          <w:sz w:val="28"/>
          <w:szCs w:val="28"/>
        </w:rPr>
        <w:t>пр</w:t>
      </w:r>
      <w:r w:rsidRPr="001909C2">
        <w:rPr>
          <w:rFonts w:ascii="Times New Roman" w:hAnsi="Times New Roman"/>
          <w:sz w:val="28"/>
          <w:szCs w:val="28"/>
        </w:rPr>
        <w:t>о</w:t>
      </w:r>
      <w:r w:rsidRPr="001909C2">
        <w:rPr>
          <w:rFonts w:ascii="Times New Roman" w:hAnsi="Times New Roman"/>
          <w:spacing w:val="-1"/>
          <w:sz w:val="28"/>
          <w:szCs w:val="28"/>
        </w:rPr>
        <w:t>грам</w:t>
      </w:r>
      <w:r w:rsidRPr="001909C2">
        <w:rPr>
          <w:rFonts w:ascii="Times New Roman" w:hAnsi="Times New Roman"/>
          <w:spacing w:val="-3"/>
          <w:sz w:val="28"/>
          <w:szCs w:val="28"/>
        </w:rPr>
        <w:t>м</w:t>
      </w:r>
      <w:r w:rsidRPr="001909C2">
        <w:rPr>
          <w:rFonts w:ascii="Times New Roman" w:hAnsi="Times New Roman"/>
          <w:sz w:val="28"/>
          <w:szCs w:val="28"/>
        </w:rPr>
        <w:t>ам с</w:t>
      </w:r>
      <w:r w:rsidRPr="001909C2">
        <w:rPr>
          <w:rFonts w:ascii="Times New Roman" w:hAnsi="Times New Roman"/>
          <w:spacing w:val="-3"/>
          <w:sz w:val="28"/>
          <w:szCs w:val="28"/>
        </w:rPr>
        <w:t>р</w:t>
      </w:r>
      <w:r w:rsidRPr="001909C2">
        <w:rPr>
          <w:rFonts w:ascii="Times New Roman" w:hAnsi="Times New Roman"/>
          <w:sz w:val="28"/>
          <w:szCs w:val="28"/>
        </w:rPr>
        <w:t>е</w:t>
      </w:r>
      <w:r w:rsidRPr="001909C2">
        <w:rPr>
          <w:rFonts w:ascii="Times New Roman" w:hAnsi="Times New Roman"/>
          <w:spacing w:val="-3"/>
          <w:sz w:val="28"/>
          <w:szCs w:val="28"/>
        </w:rPr>
        <w:t>д</w:t>
      </w:r>
      <w:r w:rsidRPr="001909C2">
        <w:rPr>
          <w:rFonts w:ascii="Times New Roman" w:hAnsi="Times New Roman"/>
          <w:spacing w:val="-1"/>
          <w:sz w:val="28"/>
          <w:szCs w:val="28"/>
        </w:rPr>
        <w:t>н</w:t>
      </w:r>
      <w:r w:rsidRPr="001909C2">
        <w:rPr>
          <w:rFonts w:ascii="Times New Roman" w:hAnsi="Times New Roman"/>
          <w:sz w:val="28"/>
          <w:szCs w:val="28"/>
        </w:rPr>
        <w:t>его</w:t>
      </w:r>
      <w:r w:rsidRPr="001909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909C2">
        <w:rPr>
          <w:rFonts w:ascii="Times New Roman" w:hAnsi="Times New Roman"/>
          <w:spacing w:val="-2"/>
          <w:sz w:val="28"/>
          <w:szCs w:val="28"/>
        </w:rPr>
        <w:t>п</w:t>
      </w:r>
      <w:r w:rsidRPr="001909C2">
        <w:rPr>
          <w:rFonts w:ascii="Times New Roman" w:hAnsi="Times New Roman"/>
          <w:spacing w:val="-1"/>
          <w:sz w:val="28"/>
          <w:szCs w:val="28"/>
        </w:rPr>
        <w:t>р</w:t>
      </w:r>
      <w:r w:rsidRPr="001909C2">
        <w:rPr>
          <w:rFonts w:ascii="Times New Roman" w:hAnsi="Times New Roman"/>
          <w:sz w:val="28"/>
          <w:szCs w:val="28"/>
        </w:rPr>
        <w:t>о</w:t>
      </w:r>
      <w:r w:rsidRPr="001909C2">
        <w:rPr>
          <w:rFonts w:ascii="Times New Roman" w:hAnsi="Times New Roman"/>
          <w:spacing w:val="-3"/>
          <w:sz w:val="28"/>
          <w:szCs w:val="28"/>
        </w:rPr>
        <w:t>ф</w:t>
      </w:r>
      <w:r w:rsidRPr="001909C2">
        <w:rPr>
          <w:rFonts w:ascii="Times New Roman" w:hAnsi="Times New Roman"/>
          <w:sz w:val="28"/>
          <w:szCs w:val="28"/>
        </w:rPr>
        <w:t>ессио</w:t>
      </w:r>
      <w:r w:rsidRPr="001909C2">
        <w:rPr>
          <w:rFonts w:ascii="Times New Roman" w:hAnsi="Times New Roman"/>
          <w:spacing w:val="-3"/>
          <w:sz w:val="28"/>
          <w:szCs w:val="28"/>
        </w:rPr>
        <w:t>н</w:t>
      </w:r>
      <w:r w:rsidRPr="001909C2">
        <w:rPr>
          <w:rFonts w:ascii="Times New Roman" w:hAnsi="Times New Roman"/>
          <w:sz w:val="28"/>
          <w:szCs w:val="28"/>
        </w:rPr>
        <w:t>а</w:t>
      </w:r>
      <w:r w:rsidRPr="001909C2">
        <w:rPr>
          <w:rFonts w:ascii="Times New Roman" w:hAnsi="Times New Roman"/>
          <w:spacing w:val="-2"/>
          <w:sz w:val="28"/>
          <w:szCs w:val="28"/>
        </w:rPr>
        <w:t>л</w:t>
      </w:r>
      <w:r w:rsidRPr="001909C2">
        <w:rPr>
          <w:rFonts w:ascii="Times New Roman" w:hAnsi="Times New Roman"/>
          <w:sz w:val="28"/>
          <w:szCs w:val="28"/>
        </w:rPr>
        <w:t>ьного</w:t>
      </w:r>
      <w:r w:rsidRPr="001909C2">
        <w:rPr>
          <w:rFonts w:ascii="Times New Roman" w:hAnsi="Times New Roman"/>
          <w:spacing w:val="-2"/>
          <w:sz w:val="28"/>
          <w:szCs w:val="28"/>
        </w:rPr>
        <w:t xml:space="preserve"> о</w:t>
      </w:r>
      <w:r w:rsidRPr="001909C2">
        <w:rPr>
          <w:rFonts w:ascii="Times New Roman" w:hAnsi="Times New Roman"/>
          <w:sz w:val="28"/>
          <w:szCs w:val="28"/>
        </w:rPr>
        <w:t>б</w:t>
      </w:r>
      <w:r w:rsidRPr="001909C2">
        <w:rPr>
          <w:rFonts w:ascii="Times New Roman" w:hAnsi="Times New Roman"/>
          <w:spacing w:val="-1"/>
          <w:sz w:val="28"/>
          <w:szCs w:val="28"/>
        </w:rPr>
        <w:t>р</w:t>
      </w:r>
      <w:r w:rsidRPr="001909C2">
        <w:rPr>
          <w:rFonts w:ascii="Times New Roman" w:hAnsi="Times New Roman"/>
          <w:sz w:val="28"/>
          <w:szCs w:val="28"/>
        </w:rPr>
        <w:t>а</w:t>
      </w:r>
      <w:r w:rsidRPr="001909C2">
        <w:rPr>
          <w:rFonts w:ascii="Times New Roman" w:hAnsi="Times New Roman"/>
          <w:spacing w:val="-3"/>
          <w:sz w:val="28"/>
          <w:szCs w:val="28"/>
        </w:rPr>
        <w:t>з</w:t>
      </w:r>
      <w:r w:rsidRPr="001909C2">
        <w:rPr>
          <w:rFonts w:ascii="Times New Roman" w:hAnsi="Times New Roman"/>
          <w:sz w:val="28"/>
          <w:szCs w:val="28"/>
        </w:rPr>
        <w:t>о</w:t>
      </w:r>
      <w:r w:rsidRPr="001909C2">
        <w:rPr>
          <w:rFonts w:ascii="Times New Roman" w:hAnsi="Times New Roman"/>
          <w:spacing w:val="-3"/>
          <w:sz w:val="28"/>
          <w:szCs w:val="28"/>
        </w:rPr>
        <w:t>в</w:t>
      </w:r>
      <w:r w:rsidRPr="001909C2">
        <w:rPr>
          <w:rFonts w:ascii="Times New Roman" w:hAnsi="Times New Roman"/>
          <w:sz w:val="28"/>
          <w:szCs w:val="28"/>
        </w:rPr>
        <w:t>а</w:t>
      </w:r>
      <w:r w:rsidRPr="001909C2">
        <w:rPr>
          <w:rFonts w:ascii="Times New Roman" w:hAnsi="Times New Roman"/>
          <w:spacing w:val="-1"/>
          <w:sz w:val="28"/>
          <w:szCs w:val="28"/>
        </w:rPr>
        <w:t>ни</w:t>
      </w:r>
      <w:r w:rsidRPr="001909C2">
        <w:rPr>
          <w:rFonts w:ascii="Times New Roman" w:hAnsi="Times New Roman"/>
          <w:sz w:val="28"/>
          <w:szCs w:val="28"/>
        </w:rPr>
        <w:t>я,</w:t>
      </w:r>
      <w:r w:rsidRPr="001909C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909C2">
        <w:rPr>
          <w:rFonts w:ascii="Times New Roman" w:hAnsi="Times New Roman"/>
          <w:sz w:val="28"/>
          <w:szCs w:val="28"/>
        </w:rPr>
        <w:t>в</w:t>
      </w:r>
      <w:r w:rsidRPr="001909C2">
        <w:rPr>
          <w:rFonts w:ascii="Times New Roman" w:hAnsi="Times New Roman"/>
          <w:spacing w:val="-1"/>
          <w:sz w:val="28"/>
          <w:szCs w:val="28"/>
        </w:rPr>
        <w:t xml:space="preserve"> то</w:t>
      </w:r>
      <w:r w:rsidRPr="001909C2">
        <w:rPr>
          <w:rFonts w:ascii="Times New Roman" w:hAnsi="Times New Roman"/>
          <w:sz w:val="28"/>
          <w:szCs w:val="28"/>
        </w:rPr>
        <w:t>м ч</w:t>
      </w:r>
      <w:r w:rsidRPr="001909C2">
        <w:rPr>
          <w:rFonts w:ascii="Times New Roman" w:hAnsi="Times New Roman"/>
          <w:spacing w:val="-2"/>
          <w:sz w:val="28"/>
          <w:szCs w:val="28"/>
        </w:rPr>
        <w:t>и</w:t>
      </w:r>
      <w:r w:rsidRPr="001909C2">
        <w:rPr>
          <w:rFonts w:ascii="Times New Roman" w:hAnsi="Times New Roman"/>
          <w:sz w:val="28"/>
          <w:szCs w:val="28"/>
        </w:rPr>
        <w:t>сле с</w:t>
      </w:r>
      <w:r w:rsidRPr="001909C2">
        <w:rPr>
          <w:rFonts w:ascii="Times New Roman" w:hAnsi="Times New Roman"/>
          <w:spacing w:val="-1"/>
          <w:sz w:val="28"/>
          <w:szCs w:val="28"/>
        </w:rPr>
        <w:t xml:space="preserve"> пр</w:t>
      </w:r>
      <w:r w:rsidRPr="001909C2">
        <w:rPr>
          <w:rFonts w:ascii="Times New Roman" w:hAnsi="Times New Roman"/>
          <w:spacing w:val="-2"/>
          <w:sz w:val="28"/>
          <w:szCs w:val="28"/>
        </w:rPr>
        <w:t>и</w:t>
      </w:r>
      <w:r w:rsidRPr="001909C2">
        <w:rPr>
          <w:rFonts w:ascii="Times New Roman" w:hAnsi="Times New Roman"/>
          <w:spacing w:val="-1"/>
          <w:sz w:val="28"/>
          <w:szCs w:val="28"/>
        </w:rPr>
        <w:t>м</w:t>
      </w:r>
      <w:r w:rsidRPr="001909C2">
        <w:rPr>
          <w:rFonts w:ascii="Times New Roman" w:hAnsi="Times New Roman"/>
          <w:sz w:val="28"/>
          <w:szCs w:val="28"/>
        </w:rPr>
        <w:t>е</w:t>
      </w:r>
      <w:r w:rsidRPr="001909C2">
        <w:rPr>
          <w:rFonts w:ascii="Times New Roman" w:hAnsi="Times New Roman"/>
          <w:spacing w:val="-1"/>
          <w:sz w:val="28"/>
          <w:szCs w:val="28"/>
        </w:rPr>
        <w:t>н</w:t>
      </w:r>
      <w:r w:rsidRPr="001909C2">
        <w:rPr>
          <w:rFonts w:ascii="Times New Roman" w:hAnsi="Times New Roman"/>
          <w:sz w:val="28"/>
          <w:szCs w:val="28"/>
        </w:rPr>
        <w:t>ен</w:t>
      </w:r>
      <w:r w:rsidRPr="001909C2">
        <w:rPr>
          <w:rFonts w:ascii="Times New Roman" w:hAnsi="Times New Roman"/>
          <w:spacing w:val="-2"/>
          <w:sz w:val="28"/>
          <w:szCs w:val="28"/>
        </w:rPr>
        <w:t>и</w:t>
      </w:r>
      <w:r w:rsidRPr="001909C2">
        <w:rPr>
          <w:rFonts w:ascii="Times New Roman" w:hAnsi="Times New Roman"/>
          <w:sz w:val="28"/>
          <w:szCs w:val="28"/>
        </w:rPr>
        <w:t xml:space="preserve">ем </w:t>
      </w:r>
      <w:r w:rsidRPr="001909C2">
        <w:rPr>
          <w:rFonts w:ascii="Times New Roman" w:hAnsi="Times New Roman"/>
          <w:spacing w:val="-2"/>
          <w:sz w:val="28"/>
          <w:szCs w:val="28"/>
        </w:rPr>
        <w:t>л</w:t>
      </w:r>
      <w:r w:rsidRPr="001909C2">
        <w:rPr>
          <w:rFonts w:ascii="Times New Roman" w:hAnsi="Times New Roman"/>
          <w:sz w:val="28"/>
          <w:szCs w:val="28"/>
        </w:rPr>
        <w:t>у</w:t>
      </w:r>
      <w:r w:rsidRPr="001909C2">
        <w:rPr>
          <w:rFonts w:ascii="Times New Roman" w:hAnsi="Times New Roman"/>
          <w:spacing w:val="-3"/>
          <w:sz w:val="28"/>
          <w:szCs w:val="28"/>
        </w:rPr>
        <w:t>ч</w:t>
      </w:r>
      <w:r w:rsidRPr="001909C2">
        <w:rPr>
          <w:rFonts w:ascii="Times New Roman" w:hAnsi="Times New Roman"/>
          <w:spacing w:val="-2"/>
          <w:sz w:val="28"/>
          <w:szCs w:val="28"/>
        </w:rPr>
        <w:t>ш</w:t>
      </w:r>
      <w:r w:rsidRPr="001909C2">
        <w:rPr>
          <w:rFonts w:ascii="Times New Roman" w:hAnsi="Times New Roman"/>
          <w:spacing w:val="-1"/>
          <w:sz w:val="28"/>
          <w:szCs w:val="28"/>
        </w:rPr>
        <w:t>и</w:t>
      </w:r>
      <w:r w:rsidRPr="001909C2">
        <w:rPr>
          <w:rFonts w:ascii="Times New Roman" w:hAnsi="Times New Roman"/>
          <w:sz w:val="28"/>
          <w:szCs w:val="28"/>
        </w:rPr>
        <w:t>х</w:t>
      </w:r>
      <w:r w:rsidRPr="001909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909C2">
        <w:rPr>
          <w:rFonts w:ascii="Times New Roman" w:hAnsi="Times New Roman"/>
          <w:spacing w:val="-2"/>
          <w:sz w:val="28"/>
          <w:szCs w:val="28"/>
        </w:rPr>
        <w:t>п</w:t>
      </w:r>
      <w:r w:rsidRPr="001909C2">
        <w:rPr>
          <w:rFonts w:ascii="Times New Roman" w:hAnsi="Times New Roman"/>
          <w:spacing w:val="-1"/>
          <w:sz w:val="28"/>
          <w:szCs w:val="28"/>
        </w:rPr>
        <w:t>р</w:t>
      </w:r>
      <w:r w:rsidRPr="001909C2">
        <w:rPr>
          <w:rFonts w:ascii="Times New Roman" w:hAnsi="Times New Roman"/>
          <w:sz w:val="28"/>
          <w:szCs w:val="28"/>
        </w:rPr>
        <w:t>а</w:t>
      </w:r>
      <w:r w:rsidRPr="001909C2">
        <w:rPr>
          <w:rFonts w:ascii="Times New Roman" w:hAnsi="Times New Roman"/>
          <w:spacing w:val="-1"/>
          <w:sz w:val="28"/>
          <w:szCs w:val="28"/>
        </w:rPr>
        <w:t>к</w:t>
      </w:r>
      <w:r w:rsidRPr="001909C2">
        <w:rPr>
          <w:rFonts w:ascii="Times New Roman" w:hAnsi="Times New Roman"/>
          <w:spacing w:val="1"/>
          <w:sz w:val="28"/>
          <w:szCs w:val="28"/>
        </w:rPr>
        <w:t>т</w:t>
      </w:r>
      <w:r w:rsidRPr="001909C2">
        <w:rPr>
          <w:rFonts w:ascii="Times New Roman" w:hAnsi="Times New Roman"/>
          <w:spacing w:val="-1"/>
          <w:sz w:val="28"/>
          <w:szCs w:val="28"/>
        </w:rPr>
        <w:t>и</w:t>
      </w:r>
      <w:r w:rsidRPr="001909C2">
        <w:rPr>
          <w:rFonts w:ascii="Times New Roman" w:hAnsi="Times New Roman"/>
          <w:sz w:val="28"/>
          <w:szCs w:val="28"/>
        </w:rPr>
        <w:t>к</w:t>
      </w:r>
      <w:r w:rsidRPr="001909C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909C2">
        <w:rPr>
          <w:rFonts w:ascii="Times New Roman" w:hAnsi="Times New Roman"/>
          <w:sz w:val="28"/>
          <w:szCs w:val="28"/>
        </w:rPr>
        <w:t>обм</w:t>
      </w:r>
      <w:r w:rsidRPr="001909C2">
        <w:rPr>
          <w:rFonts w:ascii="Times New Roman" w:hAnsi="Times New Roman"/>
          <w:spacing w:val="-2"/>
          <w:sz w:val="28"/>
          <w:szCs w:val="28"/>
        </w:rPr>
        <w:t>е</w:t>
      </w:r>
      <w:r w:rsidRPr="001909C2">
        <w:rPr>
          <w:rFonts w:ascii="Times New Roman" w:hAnsi="Times New Roman"/>
          <w:spacing w:val="-1"/>
          <w:sz w:val="28"/>
          <w:szCs w:val="28"/>
        </w:rPr>
        <w:t>н</w:t>
      </w:r>
      <w:r w:rsidRPr="001909C2">
        <w:rPr>
          <w:rFonts w:ascii="Times New Roman" w:hAnsi="Times New Roman"/>
          <w:sz w:val="28"/>
          <w:szCs w:val="28"/>
        </w:rPr>
        <w:t>а</w:t>
      </w:r>
      <w:r w:rsidRPr="001909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909C2">
        <w:rPr>
          <w:rFonts w:ascii="Times New Roman" w:hAnsi="Times New Roman"/>
          <w:sz w:val="28"/>
          <w:szCs w:val="28"/>
        </w:rPr>
        <w:t>оп</w:t>
      </w:r>
      <w:r w:rsidRPr="001909C2">
        <w:rPr>
          <w:rFonts w:ascii="Times New Roman" w:hAnsi="Times New Roman"/>
          <w:spacing w:val="-2"/>
          <w:sz w:val="28"/>
          <w:szCs w:val="28"/>
        </w:rPr>
        <w:t>ыт</w:t>
      </w:r>
      <w:r w:rsidRPr="001909C2">
        <w:rPr>
          <w:rFonts w:ascii="Times New Roman" w:hAnsi="Times New Roman"/>
          <w:sz w:val="28"/>
          <w:szCs w:val="28"/>
        </w:rPr>
        <w:t>ом</w:t>
      </w:r>
      <w:r w:rsidRPr="001909C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909C2">
        <w:rPr>
          <w:rFonts w:ascii="Times New Roman" w:hAnsi="Times New Roman"/>
          <w:spacing w:val="-1"/>
          <w:sz w:val="28"/>
          <w:szCs w:val="28"/>
        </w:rPr>
        <w:t>м</w:t>
      </w:r>
      <w:r w:rsidRPr="001909C2">
        <w:rPr>
          <w:rFonts w:ascii="Times New Roman" w:hAnsi="Times New Roman"/>
          <w:sz w:val="28"/>
          <w:szCs w:val="28"/>
        </w:rPr>
        <w:t>е</w:t>
      </w:r>
      <w:r w:rsidRPr="001909C2">
        <w:rPr>
          <w:rFonts w:ascii="Times New Roman" w:hAnsi="Times New Roman"/>
          <w:spacing w:val="-2"/>
          <w:sz w:val="28"/>
          <w:szCs w:val="28"/>
        </w:rPr>
        <w:t>ж</w:t>
      </w:r>
      <w:r w:rsidRPr="001909C2">
        <w:rPr>
          <w:rFonts w:ascii="Times New Roman" w:hAnsi="Times New Roman"/>
          <w:sz w:val="28"/>
          <w:szCs w:val="28"/>
        </w:rPr>
        <w:t>ду</w:t>
      </w:r>
      <w:r w:rsidRPr="001909C2">
        <w:rPr>
          <w:rFonts w:ascii="Times New Roman" w:hAnsi="Times New Roman"/>
          <w:spacing w:val="-2"/>
          <w:sz w:val="28"/>
          <w:szCs w:val="28"/>
        </w:rPr>
        <w:t xml:space="preserve"> о</w:t>
      </w:r>
      <w:r w:rsidRPr="001909C2">
        <w:rPr>
          <w:rFonts w:ascii="Times New Roman" w:hAnsi="Times New Roman"/>
          <w:sz w:val="28"/>
          <w:szCs w:val="28"/>
        </w:rPr>
        <w:t>б</w:t>
      </w:r>
      <w:r w:rsidRPr="001909C2">
        <w:rPr>
          <w:rFonts w:ascii="Times New Roman" w:hAnsi="Times New Roman"/>
          <w:spacing w:val="-2"/>
          <w:sz w:val="28"/>
          <w:szCs w:val="28"/>
        </w:rPr>
        <w:t>у</w:t>
      </w:r>
      <w:r w:rsidRPr="001909C2">
        <w:rPr>
          <w:rFonts w:ascii="Times New Roman" w:hAnsi="Times New Roman"/>
          <w:sz w:val="28"/>
          <w:szCs w:val="28"/>
        </w:rPr>
        <w:t>ча</w:t>
      </w:r>
      <w:r w:rsidRPr="001909C2">
        <w:rPr>
          <w:rFonts w:ascii="Times New Roman" w:hAnsi="Times New Roman"/>
          <w:spacing w:val="-1"/>
          <w:sz w:val="28"/>
          <w:szCs w:val="28"/>
        </w:rPr>
        <w:t>ю</w:t>
      </w:r>
      <w:r w:rsidRPr="001909C2">
        <w:rPr>
          <w:rFonts w:ascii="Times New Roman" w:hAnsi="Times New Roman"/>
          <w:spacing w:val="-2"/>
          <w:sz w:val="28"/>
          <w:szCs w:val="28"/>
        </w:rPr>
        <w:t>щ</w:t>
      </w:r>
      <w:r w:rsidRPr="001909C2">
        <w:rPr>
          <w:rFonts w:ascii="Times New Roman" w:hAnsi="Times New Roman"/>
          <w:spacing w:val="-1"/>
          <w:sz w:val="28"/>
          <w:szCs w:val="28"/>
        </w:rPr>
        <w:t>имися»</w:t>
      </w:r>
      <w:r w:rsidRPr="001909C2">
        <w:rPr>
          <w:rFonts w:ascii="Times New Roman" w:hAnsi="Times New Roman"/>
          <w:bCs/>
          <w:spacing w:val="3"/>
          <w:sz w:val="28"/>
          <w:szCs w:val="28"/>
        </w:rPr>
        <w:t xml:space="preserve"> (Распоряжение Минпросвещения России от 25.12.2019 № Р-145), п</w:t>
      </w:r>
      <w:r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Pr="001909C2">
        <w:rPr>
          <w:rFonts w:ascii="Times New Roman" w:hAnsi="Times New Roman"/>
          <w:bCs/>
          <w:spacing w:val="3"/>
          <w:sz w:val="28"/>
          <w:szCs w:val="28"/>
        </w:rPr>
        <w:t>р</w:t>
      </w:r>
      <w:r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Pr="001909C2">
        <w:rPr>
          <w:rFonts w:ascii="Times New Roman" w:hAnsi="Times New Roman"/>
          <w:bCs/>
          <w:spacing w:val="3"/>
          <w:sz w:val="28"/>
          <w:szCs w:val="28"/>
        </w:rPr>
        <w:t>и</w:t>
      </w:r>
      <w:r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Pr="001909C2">
        <w:rPr>
          <w:rFonts w:ascii="Times New Roman" w:hAnsi="Times New Roman"/>
          <w:bCs/>
          <w:spacing w:val="3"/>
          <w:sz w:val="28"/>
          <w:szCs w:val="28"/>
        </w:rPr>
        <w:t>к</w:t>
      </w:r>
      <w:r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Pr="001909C2">
        <w:rPr>
          <w:rFonts w:ascii="Times New Roman" w:hAnsi="Times New Roman"/>
          <w:bCs/>
          <w:spacing w:val="3"/>
          <w:sz w:val="28"/>
          <w:szCs w:val="28"/>
        </w:rPr>
        <w:t>а</w:t>
      </w:r>
      <w:r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proofErr w:type="spellStart"/>
      <w:r w:rsidRPr="001909C2">
        <w:rPr>
          <w:rFonts w:ascii="Times New Roman" w:hAnsi="Times New Roman"/>
          <w:bCs/>
          <w:spacing w:val="3"/>
          <w:sz w:val="28"/>
          <w:szCs w:val="28"/>
        </w:rPr>
        <w:t>з</w:t>
      </w:r>
      <w:proofErr w:type="spellEnd"/>
      <w:r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proofErr w:type="spellStart"/>
      <w:r w:rsidRPr="001909C2">
        <w:rPr>
          <w:rFonts w:ascii="Times New Roman" w:hAnsi="Times New Roman"/>
          <w:bCs/>
          <w:spacing w:val="3"/>
          <w:sz w:val="28"/>
          <w:szCs w:val="28"/>
        </w:rPr>
        <w:t>ы</w:t>
      </w:r>
      <w:proofErr w:type="spellEnd"/>
      <w:r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Pr="001909C2">
        <w:rPr>
          <w:rFonts w:ascii="Times New Roman" w:hAnsi="Times New Roman"/>
          <w:bCs/>
          <w:spacing w:val="3"/>
          <w:sz w:val="28"/>
          <w:szCs w:val="28"/>
        </w:rPr>
        <w:t>в</w:t>
      </w:r>
      <w:r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Pr="001909C2">
        <w:rPr>
          <w:rFonts w:ascii="Times New Roman" w:hAnsi="Times New Roman"/>
          <w:bCs/>
          <w:spacing w:val="3"/>
          <w:sz w:val="28"/>
          <w:szCs w:val="28"/>
        </w:rPr>
        <w:t>а</w:t>
      </w:r>
      <w:r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Pr="001909C2">
        <w:rPr>
          <w:rFonts w:ascii="Times New Roman" w:hAnsi="Times New Roman"/>
          <w:bCs/>
          <w:spacing w:val="3"/>
          <w:sz w:val="28"/>
          <w:szCs w:val="28"/>
        </w:rPr>
        <w:t>ю</w:t>
      </w:r>
      <w:r>
        <w:rPr>
          <w:rFonts w:ascii="Times New Roman" w:hAnsi="Times New Roman"/>
          <w:bCs/>
          <w:spacing w:val="3"/>
          <w:sz w:val="28"/>
          <w:szCs w:val="28"/>
        </w:rPr>
        <w:t>:</w:t>
      </w:r>
      <w:r w:rsidRPr="001909C2">
        <w:rPr>
          <w:rFonts w:ascii="Times New Roman" w:hAnsi="Times New Roman"/>
          <w:bCs/>
          <w:i/>
          <w:spacing w:val="3"/>
          <w:sz w:val="28"/>
          <w:szCs w:val="28"/>
        </w:rPr>
        <w:t xml:space="preserve"> </w:t>
      </w:r>
      <w:proofErr w:type="gramEnd"/>
    </w:p>
    <w:p w:rsidR="004A31C7" w:rsidRPr="001909C2" w:rsidRDefault="004A31C7" w:rsidP="00217CBB">
      <w:pPr>
        <w:widowControl w:val="0"/>
        <w:tabs>
          <w:tab w:val="left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bCs/>
          <w:spacing w:val="3"/>
          <w:sz w:val="28"/>
          <w:szCs w:val="28"/>
        </w:rPr>
      </w:pPr>
      <w:r>
        <w:rPr>
          <w:rFonts w:ascii="Times New Roman" w:hAnsi="Times New Roman"/>
          <w:bCs/>
          <w:spacing w:val="3"/>
          <w:sz w:val="28"/>
          <w:szCs w:val="28"/>
        </w:rPr>
        <w:tab/>
      </w:r>
      <w:r w:rsidRPr="001909C2">
        <w:rPr>
          <w:rFonts w:ascii="Times New Roman" w:hAnsi="Times New Roman"/>
          <w:bCs/>
          <w:spacing w:val="3"/>
          <w:sz w:val="28"/>
          <w:szCs w:val="28"/>
        </w:rPr>
        <w:t>1.</w:t>
      </w:r>
      <w:r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Pr="001909C2">
        <w:rPr>
          <w:rFonts w:ascii="Times New Roman" w:hAnsi="Times New Roman"/>
          <w:bCs/>
          <w:spacing w:val="3"/>
          <w:sz w:val="28"/>
          <w:szCs w:val="28"/>
        </w:rPr>
        <w:t>Внедрить в техникуме целевую модель наставничества.</w:t>
      </w:r>
    </w:p>
    <w:p w:rsidR="004A31C7" w:rsidRPr="001909C2" w:rsidRDefault="004A31C7" w:rsidP="00217CB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hAnsi="Times New Roman"/>
          <w:bCs/>
          <w:spacing w:val="3"/>
          <w:sz w:val="28"/>
          <w:szCs w:val="28"/>
        </w:rPr>
      </w:pPr>
      <w:r>
        <w:rPr>
          <w:rFonts w:ascii="Times New Roman" w:hAnsi="Times New Roman"/>
          <w:bCs/>
          <w:spacing w:val="3"/>
          <w:sz w:val="28"/>
          <w:szCs w:val="28"/>
        </w:rPr>
        <w:tab/>
      </w:r>
      <w:r w:rsidRPr="001909C2">
        <w:rPr>
          <w:rFonts w:ascii="Times New Roman" w:hAnsi="Times New Roman"/>
          <w:bCs/>
          <w:spacing w:val="3"/>
          <w:sz w:val="28"/>
          <w:szCs w:val="28"/>
        </w:rPr>
        <w:t xml:space="preserve">1.1.Утвердить Положение о наставничестве на 2022-2024 гг. </w:t>
      </w:r>
    </w:p>
    <w:p w:rsidR="004A31C7" w:rsidRPr="001909C2" w:rsidRDefault="004A31C7" w:rsidP="001909C2">
      <w:pPr>
        <w:widowControl w:val="0"/>
        <w:tabs>
          <w:tab w:val="left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bCs/>
          <w:spacing w:val="3"/>
          <w:sz w:val="28"/>
          <w:szCs w:val="28"/>
        </w:rPr>
      </w:pPr>
      <w:r>
        <w:rPr>
          <w:rFonts w:ascii="Times New Roman" w:hAnsi="Times New Roman"/>
          <w:bCs/>
          <w:spacing w:val="3"/>
          <w:sz w:val="28"/>
          <w:szCs w:val="28"/>
        </w:rPr>
        <w:tab/>
      </w:r>
      <w:r w:rsidRPr="001909C2">
        <w:rPr>
          <w:rFonts w:ascii="Times New Roman" w:hAnsi="Times New Roman"/>
          <w:bCs/>
          <w:spacing w:val="3"/>
          <w:sz w:val="28"/>
          <w:szCs w:val="28"/>
        </w:rPr>
        <w:t>1.2.</w:t>
      </w:r>
      <w:r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Pr="001909C2">
        <w:rPr>
          <w:rFonts w:ascii="Times New Roman" w:hAnsi="Times New Roman"/>
          <w:bCs/>
          <w:spacing w:val="3"/>
          <w:sz w:val="28"/>
          <w:szCs w:val="28"/>
        </w:rPr>
        <w:t>Организовать реализацию мероприятий по внедрению целевой модели наставничества в 2022-2023 учебном году.</w:t>
      </w:r>
    </w:p>
    <w:p w:rsidR="004A31C7" w:rsidRPr="001909C2" w:rsidRDefault="004A31C7" w:rsidP="00217CBB">
      <w:pPr>
        <w:widowControl w:val="0"/>
        <w:tabs>
          <w:tab w:val="left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bCs/>
          <w:spacing w:val="3"/>
          <w:sz w:val="28"/>
          <w:szCs w:val="28"/>
        </w:rPr>
      </w:pPr>
      <w:r>
        <w:rPr>
          <w:rFonts w:ascii="Times New Roman" w:hAnsi="Times New Roman"/>
          <w:bCs/>
          <w:spacing w:val="3"/>
          <w:sz w:val="28"/>
          <w:szCs w:val="28"/>
        </w:rPr>
        <w:tab/>
      </w:r>
      <w:r w:rsidRPr="001909C2">
        <w:rPr>
          <w:rFonts w:ascii="Times New Roman" w:hAnsi="Times New Roman"/>
          <w:bCs/>
          <w:spacing w:val="3"/>
          <w:sz w:val="28"/>
          <w:szCs w:val="28"/>
        </w:rPr>
        <w:t>2.</w:t>
      </w:r>
      <w:r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Pr="001909C2">
        <w:rPr>
          <w:rFonts w:ascii="Times New Roman" w:hAnsi="Times New Roman"/>
          <w:bCs/>
          <w:spacing w:val="3"/>
          <w:sz w:val="28"/>
          <w:szCs w:val="28"/>
        </w:rPr>
        <w:t>Назначить кураторов внедрения целевой модели наставничества по форме наставничества: «преподаватель-преподаватель» Русецкую Н.С</w:t>
      </w:r>
      <w:r>
        <w:rPr>
          <w:rFonts w:ascii="Times New Roman" w:hAnsi="Times New Roman"/>
          <w:bCs/>
          <w:spacing w:val="3"/>
          <w:sz w:val="28"/>
          <w:szCs w:val="28"/>
        </w:rPr>
        <w:t>., заместителя директора по НМР;</w:t>
      </w:r>
      <w:r w:rsidRPr="001909C2">
        <w:rPr>
          <w:rFonts w:ascii="Times New Roman" w:hAnsi="Times New Roman"/>
          <w:bCs/>
          <w:spacing w:val="3"/>
          <w:sz w:val="28"/>
          <w:szCs w:val="28"/>
        </w:rPr>
        <w:t xml:space="preserve"> по форм</w:t>
      </w:r>
      <w:r>
        <w:rPr>
          <w:rFonts w:ascii="Times New Roman" w:hAnsi="Times New Roman"/>
          <w:bCs/>
          <w:spacing w:val="3"/>
          <w:sz w:val="28"/>
          <w:szCs w:val="28"/>
        </w:rPr>
        <w:t>ам</w:t>
      </w:r>
      <w:r w:rsidRPr="001909C2">
        <w:rPr>
          <w:rFonts w:ascii="Times New Roman" w:hAnsi="Times New Roman"/>
          <w:bCs/>
          <w:spacing w:val="3"/>
          <w:sz w:val="28"/>
          <w:szCs w:val="28"/>
        </w:rPr>
        <w:t xml:space="preserve"> настав</w:t>
      </w:r>
      <w:r>
        <w:rPr>
          <w:rFonts w:ascii="Times New Roman" w:hAnsi="Times New Roman"/>
          <w:bCs/>
          <w:spacing w:val="3"/>
          <w:sz w:val="28"/>
          <w:szCs w:val="28"/>
        </w:rPr>
        <w:t xml:space="preserve">ничества «классный руководитель </w:t>
      </w:r>
      <w:r w:rsidRPr="001909C2">
        <w:rPr>
          <w:rFonts w:ascii="Times New Roman" w:hAnsi="Times New Roman"/>
          <w:bCs/>
          <w:spacing w:val="3"/>
          <w:sz w:val="28"/>
          <w:szCs w:val="28"/>
        </w:rPr>
        <w:t xml:space="preserve">- классный руководитель», «студент-студент» Ерофееву Е.И. заместителя директора по УВР, по формам </w:t>
      </w:r>
      <w:r>
        <w:rPr>
          <w:rFonts w:ascii="Times New Roman" w:hAnsi="Times New Roman"/>
          <w:bCs/>
          <w:spacing w:val="3"/>
          <w:sz w:val="28"/>
          <w:szCs w:val="28"/>
        </w:rPr>
        <w:t xml:space="preserve">наставничества </w:t>
      </w:r>
      <w:r w:rsidRPr="001909C2">
        <w:rPr>
          <w:rFonts w:ascii="Times New Roman" w:hAnsi="Times New Roman"/>
          <w:bCs/>
          <w:spacing w:val="3"/>
          <w:sz w:val="28"/>
          <w:szCs w:val="28"/>
        </w:rPr>
        <w:t>«наставник с предприятия</w:t>
      </w:r>
      <w:r>
        <w:rPr>
          <w:rFonts w:ascii="Times New Roman" w:hAnsi="Times New Roman"/>
          <w:bCs/>
          <w:spacing w:val="3"/>
          <w:sz w:val="28"/>
          <w:szCs w:val="28"/>
        </w:rPr>
        <w:t xml:space="preserve"> - </w:t>
      </w:r>
      <w:r w:rsidRPr="001909C2">
        <w:rPr>
          <w:rFonts w:ascii="Times New Roman" w:hAnsi="Times New Roman"/>
          <w:bCs/>
          <w:spacing w:val="3"/>
          <w:sz w:val="28"/>
          <w:szCs w:val="28"/>
        </w:rPr>
        <w:t>студент», «заведующий мастерской</w:t>
      </w:r>
      <w:r>
        <w:rPr>
          <w:rFonts w:ascii="Times New Roman" w:hAnsi="Times New Roman"/>
          <w:bCs/>
          <w:spacing w:val="3"/>
          <w:sz w:val="28"/>
          <w:szCs w:val="28"/>
        </w:rPr>
        <w:t xml:space="preserve"> - </w:t>
      </w:r>
      <w:r w:rsidRPr="001909C2">
        <w:rPr>
          <w:rFonts w:ascii="Times New Roman" w:hAnsi="Times New Roman"/>
          <w:bCs/>
          <w:spacing w:val="3"/>
          <w:sz w:val="28"/>
          <w:szCs w:val="28"/>
        </w:rPr>
        <w:t>студент», Лобанову Т.С. заместителя директора по УПР.</w:t>
      </w:r>
    </w:p>
    <w:p w:rsidR="004A31C7" w:rsidRPr="001909C2" w:rsidRDefault="004A31C7" w:rsidP="001909C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pacing w:val="3"/>
          <w:sz w:val="28"/>
          <w:szCs w:val="28"/>
        </w:rPr>
      </w:pPr>
      <w:r>
        <w:rPr>
          <w:rFonts w:ascii="Times New Roman" w:hAnsi="Times New Roman"/>
          <w:bCs/>
          <w:spacing w:val="3"/>
          <w:sz w:val="28"/>
          <w:szCs w:val="28"/>
        </w:rPr>
        <w:t xml:space="preserve">  </w:t>
      </w:r>
      <w:r>
        <w:rPr>
          <w:rFonts w:ascii="Times New Roman" w:hAnsi="Times New Roman"/>
          <w:bCs/>
          <w:spacing w:val="3"/>
          <w:sz w:val="28"/>
          <w:szCs w:val="28"/>
        </w:rPr>
        <w:tab/>
      </w:r>
      <w:r w:rsidRPr="001909C2">
        <w:rPr>
          <w:rFonts w:ascii="Times New Roman" w:hAnsi="Times New Roman"/>
          <w:bCs/>
          <w:spacing w:val="3"/>
          <w:sz w:val="28"/>
          <w:szCs w:val="28"/>
        </w:rPr>
        <w:t>3.</w:t>
      </w:r>
      <w:r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Pr="001909C2">
        <w:rPr>
          <w:rFonts w:ascii="Times New Roman" w:hAnsi="Times New Roman"/>
          <w:bCs/>
          <w:spacing w:val="3"/>
          <w:sz w:val="28"/>
          <w:szCs w:val="28"/>
        </w:rPr>
        <w:t xml:space="preserve">Закрепить наставников в соответствии с формами наставничества. </w:t>
      </w:r>
    </w:p>
    <w:p w:rsidR="004A31C7" w:rsidRPr="001909C2" w:rsidRDefault="004A31C7" w:rsidP="001909C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pacing w:val="3"/>
          <w:sz w:val="28"/>
          <w:szCs w:val="28"/>
        </w:rPr>
      </w:pPr>
      <w:r>
        <w:rPr>
          <w:rFonts w:ascii="Times New Roman" w:hAnsi="Times New Roman"/>
          <w:bCs/>
          <w:spacing w:val="3"/>
          <w:sz w:val="28"/>
          <w:szCs w:val="28"/>
        </w:rPr>
        <w:tab/>
      </w:r>
      <w:r w:rsidRPr="001909C2">
        <w:rPr>
          <w:rFonts w:ascii="Times New Roman" w:hAnsi="Times New Roman"/>
          <w:bCs/>
          <w:spacing w:val="3"/>
          <w:sz w:val="28"/>
          <w:szCs w:val="28"/>
        </w:rPr>
        <w:t>4. Разработать программы наставничества в соответствии с формами наставничества</w:t>
      </w:r>
      <w:r>
        <w:rPr>
          <w:rFonts w:ascii="Times New Roman" w:hAnsi="Times New Roman"/>
          <w:bCs/>
          <w:spacing w:val="3"/>
          <w:sz w:val="28"/>
          <w:szCs w:val="28"/>
        </w:rPr>
        <w:t>.</w:t>
      </w:r>
    </w:p>
    <w:p w:rsidR="004A31C7" w:rsidRPr="001909C2" w:rsidRDefault="004A31C7" w:rsidP="001909C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pacing w:val="3"/>
          <w:sz w:val="28"/>
          <w:szCs w:val="28"/>
        </w:rPr>
      </w:pPr>
      <w:r>
        <w:rPr>
          <w:rFonts w:ascii="Times New Roman" w:hAnsi="Times New Roman"/>
          <w:bCs/>
          <w:spacing w:val="3"/>
          <w:sz w:val="28"/>
          <w:szCs w:val="28"/>
        </w:rPr>
        <w:tab/>
        <w:t>5</w:t>
      </w:r>
      <w:r w:rsidRPr="001909C2">
        <w:rPr>
          <w:rFonts w:ascii="Times New Roman" w:hAnsi="Times New Roman"/>
          <w:bCs/>
          <w:spacing w:val="3"/>
          <w:sz w:val="28"/>
          <w:szCs w:val="28"/>
        </w:rPr>
        <w:t>. Провести мониторинг эффективности программ наставничества</w:t>
      </w:r>
      <w:r>
        <w:rPr>
          <w:rFonts w:ascii="Times New Roman" w:hAnsi="Times New Roman"/>
          <w:bCs/>
          <w:spacing w:val="3"/>
          <w:sz w:val="28"/>
          <w:szCs w:val="28"/>
        </w:rPr>
        <w:t>.</w:t>
      </w:r>
      <w:r w:rsidRPr="001909C2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</w:p>
    <w:p w:rsidR="004A31C7" w:rsidRPr="001909C2" w:rsidRDefault="004A31C7" w:rsidP="001909C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pacing w:val="3"/>
          <w:sz w:val="28"/>
          <w:szCs w:val="28"/>
        </w:rPr>
      </w:pPr>
      <w:r>
        <w:rPr>
          <w:rFonts w:ascii="Times New Roman" w:hAnsi="Times New Roman"/>
          <w:bCs/>
          <w:spacing w:val="3"/>
          <w:sz w:val="28"/>
          <w:szCs w:val="28"/>
        </w:rPr>
        <w:tab/>
        <w:t>6</w:t>
      </w:r>
      <w:r w:rsidRPr="001909C2">
        <w:rPr>
          <w:rFonts w:ascii="Times New Roman" w:hAnsi="Times New Roman"/>
          <w:bCs/>
          <w:spacing w:val="3"/>
          <w:sz w:val="28"/>
          <w:szCs w:val="28"/>
        </w:rPr>
        <w:t>.</w:t>
      </w:r>
      <w:r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Pr="001909C2">
        <w:rPr>
          <w:rFonts w:ascii="Times New Roman" w:hAnsi="Times New Roman"/>
          <w:bCs/>
          <w:spacing w:val="3"/>
          <w:sz w:val="28"/>
          <w:szCs w:val="28"/>
        </w:rPr>
        <w:t>Разместить нормативные документы по внедрению целевой модели наставничества на официальном сайте техникума.</w:t>
      </w:r>
    </w:p>
    <w:p w:rsidR="004A31C7" w:rsidRPr="001909C2" w:rsidRDefault="004A31C7" w:rsidP="001909C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pacing w:val="3"/>
          <w:sz w:val="28"/>
          <w:szCs w:val="28"/>
        </w:rPr>
      </w:pPr>
      <w:r>
        <w:rPr>
          <w:rFonts w:ascii="Times New Roman" w:hAnsi="Times New Roman"/>
          <w:bCs/>
          <w:spacing w:val="3"/>
          <w:sz w:val="28"/>
          <w:szCs w:val="28"/>
        </w:rPr>
        <w:t>7</w:t>
      </w:r>
      <w:r w:rsidRPr="001909C2">
        <w:rPr>
          <w:rFonts w:ascii="Times New Roman" w:hAnsi="Times New Roman"/>
          <w:bCs/>
          <w:spacing w:val="3"/>
          <w:sz w:val="28"/>
          <w:szCs w:val="28"/>
        </w:rPr>
        <w:t>. Контроль за исполнением настоящего приказа возложить на Русецкую Н.С.</w:t>
      </w:r>
      <w:r>
        <w:rPr>
          <w:rFonts w:ascii="Times New Roman" w:hAnsi="Times New Roman"/>
          <w:bCs/>
          <w:spacing w:val="3"/>
          <w:sz w:val="28"/>
          <w:szCs w:val="28"/>
        </w:rPr>
        <w:t>,</w:t>
      </w:r>
      <w:r w:rsidRPr="001909C2">
        <w:rPr>
          <w:rFonts w:ascii="Times New Roman" w:hAnsi="Times New Roman"/>
          <w:bCs/>
          <w:spacing w:val="3"/>
          <w:sz w:val="28"/>
          <w:szCs w:val="28"/>
        </w:rPr>
        <w:t xml:space="preserve"> заместителя директора по НМР</w:t>
      </w:r>
      <w:r>
        <w:rPr>
          <w:rFonts w:ascii="Times New Roman" w:hAnsi="Times New Roman"/>
          <w:bCs/>
          <w:spacing w:val="3"/>
          <w:sz w:val="28"/>
          <w:szCs w:val="28"/>
        </w:rPr>
        <w:t>.</w:t>
      </w:r>
    </w:p>
    <w:p w:rsidR="004A31C7" w:rsidRPr="001909C2" w:rsidRDefault="004A31C7" w:rsidP="00217CBB">
      <w:pPr>
        <w:widowControl w:val="0"/>
        <w:tabs>
          <w:tab w:val="left" w:pos="731"/>
        </w:tabs>
        <w:spacing w:after="0" w:line="240" w:lineRule="auto"/>
        <w:jc w:val="both"/>
        <w:rPr>
          <w:rFonts w:ascii="Times New Roman" w:hAnsi="Times New Roman"/>
          <w:bCs/>
          <w:spacing w:val="3"/>
          <w:sz w:val="28"/>
          <w:szCs w:val="28"/>
        </w:rPr>
      </w:pPr>
    </w:p>
    <w:p w:rsidR="004A31C7" w:rsidRPr="001909C2" w:rsidRDefault="004A31C7" w:rsidP="00217CBB">
      <w:pPr>
        <w:widowControl w:val="0"/>
        <w:tabs>
          <w:tab w:val="left" w:pos="731"/>
        </w:tabs>
        <w:spacing w:after="0" w:line="240" w:lineRule="auto"/>
        <w:jc w:val="both"/>
        <w:rPr>
          <w:rFonts w:ascii="Times New Roman" w:hAnsi="Times New Roman"/>
          <w:bCs/>
          <w:spacing w:val="3"/>
          <w:sz w:val="28"/>
          <w:szCs w:val="28"/>
        </w:rPr>
      </w:pPr>
    </w:p>
    <w:p w:rsidR="004A31C7" w:rsidRPr="001909C2" w:rsidRDefault="004A31C7" w:rsidP="00217CBB">
      <w:pPr>
        <w:widowControl w:val="0"/>
        <w:tabs>
          <w:tab w:val="left" w:pos="731"/>
        </w:tabs>
        <w:spacing w:after="0" w:line="240" w:lineRule="auto"/>
        <w:jc w:val="both"/>
        <w:rPr>
          <w:rFonts w:ascii="Times New Roman" w:hAnsi="Times New Roman"/>
          <w:bCs/>
          <w:spacing w:val="3"/>
          <w:sz w:val="28"/>
          <w:szCs w:val="28"/>
        </w:rPr>
      </w:pPr>
      <w:r w:rsidRPr="001909C2">
        <w:rPr>
          <w:rFonts w:ascii="Times New Roman" w:hAnsi="Times New Roman"/>
          <w:bCs/>
          <w:spacing w:val="3"/>
          <w:sz w:val="28"/>
          <w:szCs w:val="28"/>
        </w:rPr>
        <w:t xml:space="preserve">Директор                                                                      </w:t>
      </w:r>
      <w:r>
        <w:rPr>
          <w:rFonts w:ascii="Times New Roman" w:hAnsi="Times New Roman"/>
          <w:bCs/>
          <w:spacing w:val="3"/>
          <w:sz w:val="28"/>
          <w:szCs w:val="28"/>
        </w:rPr>
        <w:t xml:space="preserve">                А.А.</w:t>
      </w:r>
      <w:r w:rsidRPr="001909C2">
        <w:rPr>
          <w:rFonts w:ascii="Times New Roman" w:hAnsi="Times New Roman"/>
          <w:bCs/>
          <w:spacing w:val="3"/>
          <w:sz w:val="28"/>
          <w:szCs w:val="28"/>
        </w:rPr>
        <w:t>Красников</w:t>
      </w:r>
    </w:p>
    <w:p w:rsidR="004A31C7" w:rsidRPr="001909C2" w:rsidRDefault="004A31C7" w:rsidP="00217C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31C7" w:rsidRDefault="004A31C7" w:rsidP="00217CBB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A31C7" w:rsidRDefault="004A31C7" w:rsidP="00217CBB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A31C7" w:rsidRPr="00217CBB" w:rsidRDefault="004A31C7" w:rsidP="00217CBB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7CBB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Пр</w:t>
      </w:r>
      <w:r w:rsidRPr="00217CBB">
        <w:rPr>
          <w:rFonts w:ascii="Times New Roman" w:hAnsi="Times New Roman"/>
          <w:color w:val="000000"/>
          <w:w w:val="99"/>
          <w:sz w:val="24"/>
          <w:szCs w:val="24"/>
          <w:lang w:eastAsia="ru-RU"/>
        </w:rPr>
        <w:t>ил</w:t>
      </w:r>
      <w:r w:rsidRPr="00217CBB">
        <w:rPr>
          <w:rFonts w:ascii="Times New Roman" w:hAnsi="Times New Roman"/>
          <w:color w:val="000000"/>
          <w:sz w:val="24"/>
          <w:szCs w:val="24"/>
          <w:lang w:eastAsia="ru-RU"/>
        </w:rPr>
        <w:t>оже</w:t>
      </w:r>
      <w:r w:rsidRPr="00217CBB">
        <w:rPr>
          <w:rFonts w:ascii="Times New Roman" w:hAnsi="Times New Roman"/>
          <w:color w:val="000000"/>
          <w:spacing w:val="1"/>
          <w:w w:val="99"/>
          <w:sz w:val="24"/>
          <w:szCs w:val="24"/>
          <w:lang w:eastAsia="ru-RU"/>
        </w:rPr>
        <w:t>ни</w:t>
      </w:r>
      <w:r w:rsidRPr="00217CBB">
        <w:rPr>
          <w:rFonts w:ascii="Times New Roman" w:hAnsi="Times New Roman"/>
          <w:color w:val="000000"/>
          <w:sz w:val="24"/>
          <w:szCs w:val="24"/>
          <w:lang w:eastAsia="ru-RU"/>
        </w:rPr>
        <w:t>е 1</w:t>
      </w:r>
    </w:p>
    <w:p w:rsidR="004A31C7" w:rsidRPr="00EB2FD5" w:rsidRDefault="004A31C7" w:rsidP="00217CB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B2FD5">
        <w:rPr>
          <w:rFonts w:ascii="Times New Roman" w:hAnsi="Times New Roman"/>
          <w:sz w:val="24"/>
          <w:szCs w:val="24"/>
        </w:rPr>
        <w:t>к приказу от 25.10.2022 №</w:t>
      </w:r>
      <w:r>
        <w:rPr>
          <w:rFonts w:ascii="Times New Roman" w:hAnsi="Times New Roman"/>
          <w:sz w:val="24"/>
          <w:szCs w:val="24"/>
        </w:rPr>
        <w:t>442/1</w:t>
      </w:r>
      <w:r w:rsidRPr="00EB2FD5">
        <w:rPr>
          <w:rFonts w:ascii="Times New Roman" w:hAnsi="Times New Roman"/>
          <w:sz w:val="24"/>
          <w:szCs w:val="24"/>
        </w:rPr>
        <w:t xml:space="preserve"> </w:t>
      </w:r>
    </w:p>
    <w:p w:rsidR="004A31C7" w:rsidRPr="00EB2FD5" w:rsidRDefault="004A31C7" w:rsidP="00217C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31C7" w:rsidRPr="00217CBB" w:rsidRDefault="004A31C7" w:rsidP="00217C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7CBB">
        <w:rPr>
          <w:rFonts w:ascii="Times New Roman" w:hAnsi="Times New Roman"/>
          <w:b/>
          <w:sz w:val="24"/>
          <w:szCs w:val="24"/>
        </w:rPr>
        <w:t xml:space="preserve">Примерная дорожная карта (план мероприятий) по реализации </w:t>
      </w:r>
    </w:p>
    <w:p w:rsidR="004A31C7" w:rsidRPr="00217CBB" w:rsidRDefault="004A31C7" w:rsidP="00217C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7CBB">
        <w:rPr>
          <w:rFonts w:ascii="Times New Roman" w:hAnsi="Times New Roman"/>
          <w:b/>
          <w:sz w:val="24"/>
          <w:szCs w:val="24"/>
        </w:rPr>
        <w:t>Положения о системе наставничества «Ульяновский техникум питания и торговли»</w:t>
      </w:r>
    </w:p>
    <w:p w:rsidR="004A31C7" w:rsidRPr="00217CBB" w:rsidRDefault="004A31C7" w:rsidP="00217C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2"/>
        <w:gridCol w:w="2567"/>
        <w:gridCol w:w="3805"/>
        <w:gridCol w:w="915"/>
        <w:gridCol w:w="1821"/>
      </w:tblGrid>
      <w:tr w:rsidR="004A31C7" w:rsidRPr="00E775E1" w:rsidTr="00E775E1">
        <w:tc>
          <w:tcPr>
            <w:tcW w:w="534" w:type="dxa"/>
          </w:tcPr>
          <w:p w:rsidR="004A31C7" w:rsidRPr="00E775E1" w:rsidRDefault="004A31C7" w:rsidP="00E77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4A31C7" w:rsidRPr="00E775E1" w:rsidRDefault="004A31C7" w:rsidP="00E77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Наименование этапа</w:t>
            </w:r>
          </w:p>
        </w:tc>
        <w:tc>
          <w:tcPr>
            <w:tcW w:w="8363" w:type="dxa"/>
          </w:tcPr>
          <w:p w:rsidR="004A31C7" w:rsidRPr="00E775E1" w:rsidRDefault="004A31C7" w:rsidP="00E77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Содержание деятельности и план мероприятий</w:t>
            </w:r>
          </w:p>
        </w:tc>
        <w:tc>
          <w:tcPr>
            <w:tcW w:w="1134" w:type="dxa"/>
          </w:tcPr>
          <w:p w:rsidR="004A31C7" w:rsidRPr="00E775E1" w:rsidRDefault="004A31C7" w:rsidP="00E77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920" w:type="dxa"/>
          </w:tcPr>
          <w:p w:rsidR="004A31C7" w:rsidRPr="00E775E1" w:rsidRDefault="004A31C7" w:rsidP="00E77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4A31C7" w:rsidRPr="00E775E1" w:rsidTr="00E775E1">
        <w:tc>
          <w:tcPr>
            <w:tcW w:w="534" w:type="dxa"/>
          </w:tcPr>
          <w:p w:rsidR="004A31C7" w:rsidRPr="00E775E1" w:rsidRDefault="004A31C7" w:rsidP="00E77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4A31C7" w:rsidRPr="00E775E1" w:rsidRDefault="004A31C7" w:rsidP="00E77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Подготовка условий для реализации системы наставничества</w:t>
            </w:r>
          </w:p>
        </w:tc>
        <w:tc>
          <w:tcPr>
            <w:tcW w:w="8363" w:type="dxa"/>
          </w:tcPr>
          <w:p w:rsidR="004A31C7" w:rsidRPr="00E775E1" w:rsidRDefault="004A31C7" w:rsidP="00E77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Подготовка и принятие локальных нормативных правовых актов образовательной организации: – приказ «Об утверждении положения о системе наставничества в образовательной организации» – прика</w:t>
            </w:r>
            <w:proofErr w:type="gramStart"/>
            <w:r w:rsidRPr="00E775E1">
              <w:rPr>
                <w:rFonts w:ascii="Times New Roman" w:hAnsi="Times New Roman"/>
                <w:sz w:val="24"/>
                <w:szCs w:val="24"/>
              </w:rPr>
              <w:t>з(</w:t>
            </w:r>
            <w:proofErr w:type="spellStart"/>
            <w:proofErr w:type="gramEnd"/>
            <w:r w:rsidRPr="00E775E1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>) о закреплении наставнических пар/</w:t>
            </w:r>
            <w:proofErr w:type="spellStart"/>
            <w:r w:rsidRPr="00E775E1">
              <w:rPr>
                <w:rFonts w:ascii="Times New Roman" w:hAnsi="Times New Roman"/>
                <w:sz w:val="24"/>
                <w:szCs w:val="24"/>
              </w:rPr>
              <w:t>группс</w:t>
            </w:r>
            <w:proofErr w:type="spellEnd"/>
            <w:r w:rsidRPr="00E775E1">
              <w:rPr>
                <w:rFonts w:ascii="Times New Roman" w:hAnsi="Times New Roman"/>
                <w:sz w:val="24"/>
                <w:szCs w:val="24"/>
              </w:rPr>
              <w:t xml:space="preserve"> письменного согласия их участников на возложение на них дополнительных обязанностей, связанных с наставнической деятельностью. – подготовка персонализированных программ наставничества </w:t>
            </w:r>
          </w:p>
        </w:tc>
        <w:tc>
          <w:tcPr>
            <w:tcW w:w="1134" w:type="dxa"/>
          </w:tcPr>
          <w:p w:rsidR="004A31C7" w:rsidRPr="00E775E1" w:rsidRDefault="004A31C7" w:rsidP="00E77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4A31C7" w:rsidRPr="00E775E1" w:rsidRDefault="004A31C7" w:rsidP="00E77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1C7" w:rsidRPr="00E775E1" w:rsidTr="00E775E1">
        <w:tc>
          <w:tcPr>
            <w:tcW w:w="534" w:type="dxa"/>
          </w:tcPr>
          <w:p w:rsidR="004A31C7" w:rsidRPr="00E775E1" w:rsidRDefault="004A31C7" w:rsidP="00E77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4A31C7" w:rsidRPr="00E775E1" w:rsidRDefault="004A31C7" w:rsidP="00E77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 xml:space="preserve">Формирование банка </w:t>
            </w:r>
            <w:proofErr w:type="gramStart"/>
            <w:r w:rsidRPr="00E775E1">
              <w:rPr>
                <w:rFonts w:ascii="Times New Roman" w:hAnsi="Times New Roman"/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8363" w:type="dxa"/>
          </w:tcPr>
          <w:p w:rsidR="004A31C7" w:rsidRPr="00E775E1" w:rsidRDefault="004A31C7" w:rsidP="00E77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Сбор информации о персональных запросах. Формирование банка данных наставляемых, обеспечение согласий на сбор и обработку персональных данных</w:t>
            </w:r>
          </w:p>
        </w:tc>
        <w:tc>
          <w:tcPr>
            <w:tcW w:w="1134" w:type="dxa"/>
          </w:tcPr>
          <w:p w:rsidR="004A31C7" w:rsidRPr="00E775E1" w:rsidRDefault="004A31C7" w:rsidP="00E77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4A31C7" w:rsidRPr="00E775E1" w:rsidRDefault="004A31C7" w:rsidP="00E77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1C7" w:rsidRPr="00E775E1" w:rsidTr="00E775E1">
        <w:tc>
          <w:tcPr>
            <w:tcW w:w="534" w:type="dxa"/>
          </w:tcPr>
          <w:p w:rsidR="004A31C7" w:rsidRPr="00E775E1" w:rsidRDefault="004A31C7" w:rsidP="00E77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4A31C7" w:rsidRPr="00E775E1" w:rsidRDefault="004A31C7" w:rsidP="00E77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Формирование банка наставников</w:t>
            </w:r>
          </w:p>
        </w:tc>
        <w:tc>
          <w:tcPr>
            <w:tcW w:w="8363" w:type="dxa"/>
          </w:tcPr>
          <w:p w:rsidR="004A31C7" w:rsidRPr="00E775E1" w:rsidRDefault="004A31C7" w:rsidP="00E77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Проведение анкетирования среди потенциальных наставников в образовательной организации, желающих принять участие в персонализированных программах наставничества. Формирование банка данных наставников, обеспечение согласий на сбор и обработку персональных данных.</w:t>
            </w:r>
          </w:p>
        </w:tc>
        <w:tc>
          <w:tcPr>
            <w:tcW w:w="1134" w:type="dxa"/>
          </w:tcPr>
          <w:p w:rsidR="004A31C7" w:rsidRPr="00E775E1" w:rsidRDefault="004A31C7" w:rsidP="00E77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4A31C7" w:rsidRPr="00E775E1" w:rsidRDefault="004A31C7" w:rsidP="00E77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1C7" w:rsidRPr="00E775E1" w:rsidTr="00E775E1">
        <w:tc>
          <w:tcPr>
            <w:tcW w:w="534" w:type="dxa"/>
          </w:tcPr>
          <w:p w:rsidR="004A31C7" w:rsidRPr="00E775E1" w:rsidRDefault="004A31C7" w:rsidP="00E77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4A31C7" w:rsidRPr="00E775E1" w:rsidRDefault="004A31C7" w:rsidP="00E77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Отбор выдвижение и обучение наставников.</w:t>
            </w:r>
          </w:p>
        </w:tc>
        <w:tc>
          <w:tcPr>
            <w:tcW w:w="8363" w:type="dxa"/>
          </w:tcPr>
          <w:p w:rsidR="004A31C7" w:rsidRPr="00E775E1" w:rsidRDefault="004A31C7" w:rsidP="00E77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 xml:space="preserve">Анализ банка наставников и выбор подходящих для </w:t>
            </w:r>
            <w:proofErr w:type="gramStart"/>
            <w:r w:rsidRPr="00E775E1">
              <w:rPr>
                <w:rFonts w:ascii="Times New Roman" w:hAnsi="Times New Roman"/>
                <w:sz w:val="24"/>
                <w:szCs w:val="24"/>
              </w:rPr>
              <w:t>конкретной</w:t>
            </w:r>
            <w:proofErr w:type="gramEnd"/>
            <w:r w:rsidRPr="00E775E1">
              <w:rPr>
                <w:rFonts w:ascii="Times New Roman" w:hAnsi="Times New Roman"/>
                <w:sz w:val="24"/>
                <w:szCs w:val="24"/>
              </w:rPr>
              <w:t xml:space="preserve"> персонализированной программы наставничества. Обучение наставников для работы с </w:t>
            </w:r>
            <w:proofErr w:type="gramStart"/>
            <w:r w:rsidRPr="00E775E1">
              <w:rPr>
                <w:rFonts w:ascii="Times New Roman" w:hAnsi="Times New Roman"/>
                <w:sz w:val="24"/>
                <w:szCs w:val="24"/>
              </w:rPr>
              <w:t>наставляемыми</w:t>
            </w:r>
            <w:proofErr w:type="gramEnd"/>
            <w:r w:rsidRPr="00E775E1">
              <w:rPr>
                <w:rFonts w:ascii="Times New Roman" w:hAnsi="Times New Roman"/>
                <w:sz w:val="24"/>
                <w:szCs w:val="24"/>
              </w:rPr>
              <w:t>: подготовка методических материалов для сопровождения наставнической деятельности; проведение консультаций, организация обмена опытом среди наставников – «установочные сессии» наставников</w:t>
            </w:r>
          </w:p>
        </w:tc>
        <w:tc>
          <w:tcPr>
            <w:tcW w:w="1134" w:type="dxa"/>
          </w:tcPr>
          <w:p w:rsidR="004A31C7" w:rsidRPr="00E775E1" w:rsidRDefault="004A31C7" w:rsidP="00E77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4A31C7" w:rsidRPr="00E775E1" w:rsidRDefault="004A31C7" w:rsidP="00E77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1C7" w:rsidRPr="00E775E1" w:rsidTr="00E775E1">
        <w:tc>
          <w:tcPr>
            <w:tcW w:w="534" w:type="dxa"/>
          </w:tcPr>
          <w:p w:rsidR="004A31C7" w:rsidRPr="00E775E1" w:rsidRDefault="004A31C7" w:rsidP="00E77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4A31C7" w:rsidRPr="00E775E1" w:rsidRDefault="004A31C7" w:rsidP="00E77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 xml:space="preserve">Формирование наставнических групп </w:t>
            </w:r>
            <w:r w:rsidRPr="00E775E1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и осуществление работы наставнических пар/групп</w:t>
            </w:r>
          </w:p>
        </w:tc>
        <w:tc>
          <w:tcPr>
            <w:tcW w:w="8363" w:type="dxa"/>
          </w:tcPr>
          <w:p w:rsidR="004A31C7" w:rsidRPr="00E775E1" w:rsidRDefault="004A31C7" w:rsidP="00E77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Разработка персонализированных программ наставничества для </w:t>
            </w:r>
            <w:r w:rsidRPr="00E775E1">
              <w:rPr>
                <w:rFonts w:ascii="Times New Roman" w:hAnsi="Times New Roman"/>
                <w:sz w:val="24"/>
                <w:szCs w:val="24"/>
              </w:rPr>
              <w:lastRenderedPageBreak/>
              <w:t>каждой пары/группы. Организация психолого-педагогической поддержки сопровождения наставляемых, не сформировавших пару или группу (при необходимости), продолжение поиска наставника/наставников</w:t>
            </w:r>
          </w:p>
        </w:tc>
        <w:tc>
          <w:tcPr>
            <w:tcW w:w="1134" w:type="dxa"/>
          </w:tcPr>
          <w:p w:rsidR="004A31C7" w:rsidRPr="00E775E1" w:rsidRDefault="004A31C7" w:rsidP="00E77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4A31C7" w:rsidRPr="00E775E1" w:rsidRDefault="004A31C7" w:rsidP="00E77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1C7" w:rsidRPr="00E775E1" w:rsidTr="00E775E1">
        <w:tc>
          <w:tcPr>
            <w:tcW w:w="534" w:type="dxa"/>
          </w:tcPr>
          <w:p w:rsidR="004A31C7" w:rsidRPr="00E775E1" w:rsidRDefault="004A31C7" w:rsidP="00E77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</w:tcPr>
          <w:p w:rsidR="004A31C7" w:rsidRPr="00E775E1" w:rsidRDefault="004A31C7" w:rsidP="00E77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Завершение персонализированных программ наставничества</w:t>
            </w:r>
          </w:p>
        </w:tc>
        <w:tc>
          <w:tcPr>
            <w:tcW w:w="8363" w:type="dxa"/>
          </w:tcPr>
          <w:p w:rsidR="004A31C7" w:rsidRPr="00E775E1" w:rsidRDefault="004A31C7" w:rsidP="00E77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5E1">
              <w:rPr>
                <w:rFonts w:ascii="Times New Roman" w:hAnsi="Times New Roman"/>
                <w:sz w:val="24"/>
                <w:szCs w:val="24"/>
              </w:rPr>
              <w:t>Проведение мониторинга качества реализации персонализированных программ наставничества (анкетирование). 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</w:t>
            </w:r>
          </w:p>
        </w:tc>
        <w:tc>
          <w:tcPr>
            <w:tcW w:w="1134" w:type="dxa"/>
          </w:tcPr>
          <w:p w:rsidR="004A31C7" w:rsidRPr="00E775E1" w:rsidRDefault="004A31C7" w:rsidP="00E77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4A31C7" w:rsidRPr="00E775E1" w:rsidRDefault="004A31C7" w:rsidP="00E77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31C7" w:rsidRDefault="004A31C7" w:rsidP="007C286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4A31C7" w:rsidSect="009F206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B1EDA"/>
    <w:multiLevelType w:val="multilevel"/>
    <w:tmpl w:val="6B6464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1">
    <w:nsid w:val="1D1203AF"/>
    <w:multiLevelType w:val="multilevel"/>
    <w:tmpl w:val="B0DC9340"/>
    <w:lvl w:ilvl="0">
      <w:start w:val="1"/>
      <w:numFmt w:val="decimal"/>
      <w:lvlText w:val="%1"/>
      <w:lvlJc w:val="left"/>
      <w:pPr>
        <w:ind w:left="786" w:hanging="360"/>
      </w:pPr>
      <w:rPr>
        <w:rFonts w:eastAsia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cs="Times New Roman" w:hint="default"/>
      </w:rPr>
    </w:lvl>
  </w:abstractNum>
  <w:abstractNum w:abstractNumId="2">
    <w:nsid w:val="446174F2"/>
    <w:multiLevelType w:val="hybridMultilevel"/>
    <w:tmpl w:val="CAA6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CD423E4"/>
    <w:multiLevelType w:val="multilevel"/>
    <w:tmpl w:val="B88A00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D10"/>
    <w:rsid w:val="00106181"/>
    <w:rsid w:val="00141BD3"/>
    <w:rsid w:val="001909C2"/>
    <w:rsid w:val="001E50BD"/>
    <w:rsid w:val="00210BF7"/>
    <w:rsid w:val="00217CBB"/>
    <w:rsid w:val="002F3163"/>
    <w:rsid w:val="004A31C7"/>
    <w:rsid w:val="007C2868"/>
    <w:rsid w:val="00972524"/>
    <w:rsid w:val="009F206B"/>
    <w:rsid w:val="00CE5D10"/>
    <w:rsid w:val="00D60E1D"/>
    <w:rsid w:val="00DA26D9"/>
    <w:rsid w:val="00E775E1"/>
    <w:rsid w:val="00EB2FD5"/>
    <w:rsid w:val="00EF2E9C"/>
    <w:rsid w:val="00F53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8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Заголовок 41"/>
    <w:basedOn w:val="a"/>
    <w:uiPriority w:val="99"/>
    <w:rsid w:val="002F3163"/>
    <w:pPr>
      <w:widowControl w:val="0"/>
      <w:autoSpaceDE w:val="0"/>
      <w:autoSpaceDN w:val="0"/>
      <w:spacing w:after="0" w:line="240" w:lineRule="auto"/>
      <w:ind w:left="1240"/>
      <w:outlineLvl w:val="4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List Paragraph"/>
    <w:basedOn w:val="a"/>
    <w:uiPriority w:val="99"/>
    <w:qFormat/>
    <w:rsid w:val="002F3163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99"/>
    <w:rsid w:val="002F3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d6ff683d8d0a42f228bf8a64b8551e1msonormalmrcssattr">
    <w:name w:val="bd6ff683d8d0a42f228bf8a64b8551e1msonormal_mr_css_attr"/>
    <w:basedOn w:val="a"/>
    <w:uiPriority w:val="99"/>
    <w:rsid w:val="002F31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cp:keywords/>
  <dc:description/>
  <cp:lastModifiedBy>Наталья</cp:lastModifiedBy>
  <cp:revision>10</cp:revision>
  <cp:lastPrinted>2022-11-30T11:17:00Z</cp:lastPrinted>
  <dcterms:created xsi:type="dcterms:W3CDTF">2022-11-29T15:45:00Z</dcterms:created>
  <dcterms:modified xsi:type="dcterms:W3CDTF">2022-11-30T12:26:00Z</dcterms:modified>
</cp:coreProperties>
</file>