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587056A1" w14:textId="77777777" w:rsidTr="00136421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5336" w14:textId="77777777" w:rsidR="003D2872" w:rsidRPr="00334A74" w:rsidRDefault="003D2872" w:rsidP="00136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5559286A" w14:textId="77777777" w:rsidR="003D2872" w:rsidRPr="00334A74" w:rsidRDefault="003D2872" w:rsidP="0013642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26F47AD6" w14:textId="77777777" w:rsidTr="00136421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C72" w14:textId="77777777" w:rsidR="003D2872" w:rsidRPr="00334A74" w:rsidRDefault="003D2872" w:rsidP="00136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2455CCF0" w14:textId="77777777" w:rsidR="00757713" w:rsidRPr="00334A74" w:rsidRDefault="00757713" w:rsidP="001364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«ОП.02 Прикладные компьютерные программы в профессиональной деятельности» </w:t>
            </w:r>
          </w:p>
          <w:p w14:paraId="6BDB8AD0" w14:textId="7C214B61" w:rsidR="003D2872" w:rsidRPr="00334A74" w:rsidRDefault="003D2872" w:rsidP="0013642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3064" w14:textId="77777777" w:rsidR="003D2872" w:rsidRPr="00334A74" w:rsidRDefault="003D2872" w:rsidP="0013642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3E725CA5" w14:textId="77777777" w:rsidR="003D2872" w:rsidRPr="00334A74" w:rsidRDefault="003D2872" w:rsidP="0013642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0A7F" w14:textId="77777777" w:rsidR="003D2872" w:rsidRPr="00334A74" w:rsidRDefault="003D2872" w:rsidP="00136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12A700C9" w14:textId="77777777" w:rsidTr="00136421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2F46" w14:textId="77777777" w:rsidR="003D2872" w:rsidRPr="00334A74" w:rsidRDefault="003D2872" w:rsidP="00136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4781" w14:textId="77777777" w:rsidR="003D2872" w:rsidRPr="00334A74" w:rsidRDefault="003D2872" w:rsidP="00136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E6C0" w14:textId="77777777" w:rsidR="003D2872" w:rsidRPr="00334A74" w:rsidRDefault="003D2872" w:rsidP="00136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44E0117D" w14:textId="77777777" w:rsidR="002F20AB" w:rsidRDefault="002F20AB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sectPr w:rsidR="002F20AB" w:rsidSect="00B509F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BD5D8DE" w14:textId="668CDBFB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5ED78D1" w14:textId="77777777" w:rsidR="003D2872" w:rsidRPr="00334A74" w:rsidRDefault="003D2872" w:rsidP="003D287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240BE4C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8D13151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C5DC3C0" w14:textId="60AEE822" w:rsidR="003D2872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10C5BAF" w14:textId="422621AA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BE64F79" w14:textId="5D83B131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03195A5" w14:textId="2946A38C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5FD0C13" w14:textId="27C5030E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C12F4DF" w14:textId="0E48DF1D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CA415AF" w14:textId="5DE08C40" w:rsidR="00136421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A715D80" w14:textId="77777777" w:rsidR="00136421" w:rsidRPr="00334A74" w:rsidRDefault="00136421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F1E9B1D" w14:textId="77777777" w:rsidR="003D2872" w:rsidRPr="00334A74" w:rsidRDefault="003D2872" w:rsidP="007577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316919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1699BB74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2DC240C8" w14:textId="775C9A9A" w:rsidR="003D2872" w:rsidRPr="00334A74" w:rsidRDefault="00757713" w:rsidP="0075771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«ОП.02 Прикладные компьютерные программы в профессиональной деятельности»</w:t>
      </w:r>
    </w:p>
    <w:p w14:paraId="103BFA85" w14:textId="77777777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68068D31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5E637893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58F32" w14:textId="77777777" w:rsidR="003D2872" w:rsidRPr="00334A74" w:rsidRDefault="003D2872" w:rsidP="003D28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34B4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CB684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2D53A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ABB6D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54EFE" w14:textId="77777777" w:rsidR="003D2872" w:rsidRPr="00334A74" w:rsidRDefault="003D2872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84034" w14:textId="77777777" w:rsidR="00757713" w:rsidRPr="00334A74" w:rsidRDefault="00757713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F5CFD1" w14:textId="77777777" w:rsidR="00757713" w:rsidRPr="00334A74" w:rsidRDefault="00757713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C127B" w14:textId="77777777" w:rsidR="00757713" w:rsidRPr="00334A74" w:rsidRDefault="00757713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0DC52" w14:textId="3A1CC0B5" w:rsidR="00757713" w:rsidRDefault="00757713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19A4FC" w14:textId="7EDB5174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0BD5C" w14:textId="68FD53C0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82EB14" w14:textId="0E81418D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C6530" w14:textId="4982A74C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58E5AD" w14:textId="516FFA3C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FA836" w14:textId="52450658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1138EF" w14:textId="58C1EFEE" w:rsidR="00136421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1E65C3" w14:textId="77777777" w:rsidR="00136421" w:rsidRPr="00334A74" w:rsidRDefault="00136421" w:rsidP="003D28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84042" w14:textId="77777777" w:rsidR="003D2872" w:rsidRPr="00334A74" w:rsidRDefault="003D2872" w:rsidP="003D2872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6446050B" w14:textId="2F712343" w:rsidR="00757713" w:rsidRPr="00334A74" w:rsidRDefault="003D2872" w:rsidP="00757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662044A7" w14:textId="6F4AD8D0" w:rsidR="003D2872" w:rsidRPr="00334A74" w:rsidRDefault="003D2872" w:rsidP="003D28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Минобрнауки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7EF6AE34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5F6C078F" w14:textId="77777777" w:rsidTr="00136421">
        <w:trPr>
          <w:trHeight w:val="426"/>
        </w:trPr>
        <w:tc>
          <w:tcPr>
            <w:tcW w:w="6096" w:type="dxa"/>
          </w:tcPr>
          <w:p w14:paraId="5886048A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28690185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4DDDEAF9" w14:textId="77777777" w:rsidTr="00136421">
        <w:trPr>
          <w:trHeight w:val="1595"/>
        </w:trPr>
        <w:tc>
          <w:tcPr>
            <w:tcW w:w="6096" w:type="dxa"/>
          </w:tcPr>
          <w:p w14:paraId="4E6AD449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на заседании МК УГПС 38.00.00</w:t>
            </w:r>
          </w:p>
          <w:p w14:paraId="735EDE77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1989754B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49656DAD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532D5EDD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0E9D1609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629A27CE" w14:textId="77777777" w:rsidTr="00136421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631144" w14:textId="77777777" w:rsidR="003D2872" w:rsidRPr="00334A74" w:rsidRDefault="003D2872" w:rsidP="007A1FCB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4EF5FC53" w14:textId="77777777" w:rsidR="003D2872" w:rsidRPr="00334A74" w:rsidRDefault="003D2872" w:rsidP="00136421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558C1EBC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83E8B0" w14:textId="77777777" w:rsidR="003D2872" w:rsidRPr="00334A74" w:rsidRDefault="003D2872" w:rsidP="003D28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829257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34C462" w14:textId="77777777" w:rsidR="003D2872" w:rsidRPr="00334A74" w:rsidRDefault="003D2872" w:rsidP="003D28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5EC6F4" w14:textId="77777777" w:rsidR="003D2872" w:rsidRPr="00334A74" w:rsidRDefault="003D2872" w:rsidP="003D2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Клочкова</w:t>
      </w:r>
    </w:p>
    <w:p w14:paraId="4ACDC858" w14:textId="29A335CB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538BC52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600"/>
      </w:tblGrid>
      <w:tr w:rsidR="00334A74" w:rsidRPr="00334A74" w14:paraId="2F5740F5" w14:textId="77777777" w:rsidTr="00447174">
        <w:tc>
          <w:tcPr>
            <w:tcW w:w="8755" w:type="dxa"/>
            <w:hideMark/>
          </w:tcPr>
          <w:p w14:paraId="3416C282" w14:textId="311F70C0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600" w:type="dxa"/>
          </w:tcPr>
          <w:p w14:paraId="6830B3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682D773" w14:textId="77777777" w:rsidTr="00447174">
        <w:tc>
          <w:tcPr>
            <w:tcW w:w="8755" w:type="dxa"/>
            <w:hideMark/>
          </w:tcPr>
          <w:p w14:paraId="4163CE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2D05038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600" w:type="dxa"/>
          </w:tcPr>
          <w:p w14:paraId="34643D5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0EA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FB00587" w14:textId="77777777" w:rsidTr="00447174">
        <w:tc>
          <w:tcPr>
            <w:tcW w:w="8755" w:type="dxa"/>
          </w:tcPr>
          <w:p w14:paraId="249021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85E69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</w:tcPr>
          <w:p w14:paraId="68FB671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13E17E" w14:textId="77777777" w:rsidR="002F20AB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F20AB" w:rsidSect="002F20AB">
          <w:pgSz w:w="11907" w:h="16840"/>
          <w:pgMar w:top="1134" w:right="851" w:bottom="992" w:left="851" w:header="709" w:footer="709" w:gutter="0"/>
          <w:cols w:space="720"/>
        </w:sect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</w:p>
    <w:p w14:paraId="6ED0C9C8" w14:textId="22C0A8AE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5AD9F145" w14:textId="2D3381F6" w:rsidR="00447174" w:rsidRPr="00334A74" w:rsidRDefault="00447174" w:rsidP="007577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«ОП.02 Прикладные компьютерные программы в профессиональной деятельности» </w:t>
      </w:r>
    </w:p>
    <w:p w14:paraId="7609C864" w14:textId="615C4E44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образовательной программы: </w:t>
      </w:r>
    </w:p>
    <w:p w14:paraId="7059ACD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«Прикладные компьютерные программы в профессиональной деятельности» является обязательной частью общепрофессионального цикла примерной основной образовательной программы в соответствии с ФГОС СПО по специальности 38.02.08 Торговое дело. </w:t>
      </w:r>
    </w:p>
    <w:p w14:paraId="3B48D8E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02.</w:t>
      </w:r>
    </w:p>
    <w:p w14:paraId="74B4CD5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62C6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5452C62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4724"/>
        <w:gridCol w:w="4245"/>
      </w:tblGrid>
      <w:tr w:rsidR="00334A74" w:rsidRPr="00334A74" w14:paraId="13436A42" w14:textId="77777777" w:rsidTr="00447174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E83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26E41B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02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2251F733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012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75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10D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416C8A61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27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5B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и внутренних рынках;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AF5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внутренних и внешних рынков;</w:t>
            </w:r>
          </w:p>
        </w:tc>
      </w:tr>
      <w:tr w:rsidR="00334A74" w:rsidRPr="00334A74" w14:paraId="4211AD49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93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28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создавать и вести информационную базу данных поставщиков и покупателей;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1DE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требований к порядку заполнения и ведения рабочей документации, схем электронного документооборота;</w:t>
            </w:r>
          </w:p>
        </w:tc>
      </w:tr>
      <w:tr w:rsidR="00334A74" w:rsidRPr="00334A74" w14:paraId="20ABCA2C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B4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94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документы, формировать, архивировать, направлять документы и информацию;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CD8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стандартов и требований внешних рынков к товарной продукции</w:t>
            </w:r>
          </w:p>
        </w:tc>
      </w:tr>
      <w:tr w:rsidR="00334A74" w:rsidRPr="00334A74" w14:paraId="7677824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BA9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62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полученную информацию, обрабатывать ее с применением программных продуктов;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3F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5812007F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15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7C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D9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2EB2BA55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9DDD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ПК 1.6 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EC9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CC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видов торговых структур; </w:t>
            </w:r>
          </w:p>
        </w:tc>
      </w:tr>
      <w:tr w:rsidR="00334A74" w:rsidRPr="00334A74" w14:paraId="643DB624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C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61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управления доставкой товаров покупателю используя возможности интернет-вещей;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F1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 и видов торговли;</w:t>
            </w:r>
          </w:p>
        </w:tc>
      </w:tr>
      <w:tr w:rsidR="00334A74" w:rsidRPr="00334A74" w14:paraId="56E83208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73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2D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29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торгово-технологических процессов в офлайн и онлайн торговле; </w:t>
            </w:r>
          </w:p>
        </w:tc>
      </w:tr>
      <w:tr w:rsidR="00334A74" w:rsidRPr="00334A74" w14:paraId="1C66576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4F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450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электронный документооборот;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FA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требований к порядку заполнения и ведения рабочей документации, схем электронного документооборота;</w:t>
            </w:r>
          </w:p>
        </w:tc>
      </w:tr>
      <w:tr w:rsidR="00334A74" w:rsidRPr="00334A74" w14:paraId="2E32230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04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8C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8D6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основных и дополнительных услуг оптовой и розничной торговли.</w:t>
            </w:r>
          </w:p>
        </w:tc>
      </w:tr>
      <w:tr w:rsidR="00334A74" w:rsidRPr="00334A74" w14:paraId="5AABEE9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674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D1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заказы на поставку товаров с применением компьютерных программ;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252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6B6F76E4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D60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5C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цифровые платежи, облачные вычисления, системный анализ больших данных, использовать технологии 5G в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деловой переписки и электронного документооборота;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B1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334A74" w:rsidRPr="00334A74" w14:paraId="4320CB4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EE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77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внутренних внешних рынках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D2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57465E48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14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09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идентифицировать ассортиментную принадлежность продовольственных и непродовольственных товаров;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769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классификации продовольственных и непродовольственных товаров;</w:t>
            </w:r>
          </w:p>
        </w:tc>
      </w:tr>
      <w:tr w:rsidR="00334A74" w:rsidRPr="00334A74" w14:paraId="2DC7C2D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E6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3C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технологии кодирования потребительских товаров;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01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</w:tc>
      </w:tr>
      <w:tr w:rsidR="00334A74" w:rsidRPr="00334A74" w14:paraId="5BE1CC0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58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CD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маркировку потребительских товаров на соответствие с требованиями технических регламентов и национальных стандартов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EC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к маркировке потребительских товаров.</w:t>
            </w:r>
          </w:p>
        </w:tc>
      </w:tr>
      <w:tr w:rsidR="00334A74" w:rsidRPr="00334A74" w14:paraId="14B8A6AB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F6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8F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ассортимент товаров и выявлять приоритетные направления его совершенствования, в том числе с применением современных цифровых технологии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12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ассортимента товаров, показателей ассортимента и факторов, влияющих на его формирование;</w:t>
            </w:r>
          </w:p>
        </w:tc>
      </w:tr>
      <w:tr w:rsidR="00334A74" w:rsidRPr="00334A74" w14:paraId="39168D3D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EAB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DB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B62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приоритетных направлений совершенствования ассортимента товаров;</w:t>
            </w:r>
          </w:p>
        </w:tc>
      </w:tr>
      <w:tr w:rsidR="00334A74" w:rsidRPr="00334A74" w14:paraId="5876C0D4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37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6B3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48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алгоритма разработки ассортиментной матрицы товарной категории;</w:t>
            </w:r>
          </w:p>
        </w:tc>
      </w:tr>
      <w:tr w:rsidR="00334A74" w:rsidRPr="00334A74" w14:paraId="08F31E90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76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BF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A8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порядка формирования категорий в ассортименте структуры АВС – и XYZ – анализа</w:t>
            </w:r>
          </w:p>
        </w:tc>
      </w:tr>
      <w:tr w:rsidR="00334A74" w:rsidRPr="00334A74" w14:paraId="7758E4C8" w14:textId="77777777" w:rsidTr="002F20AB">
        <w:trPr>
          <w:trHeight w:val="20"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3B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F8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о ценах на товары, работы, услуги; работать с информационной базой данных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AC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итоговых документов в сфере прогнозирования и экспертизы цен</w:t>
            </w:r>
          </w:p>
        </w:tc>
      </w:tr>
      <w:tr w:rsidR="00334A74" w:rsidRPr="00334A74" w14:paraId="621A487C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D76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 3.6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E33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и анализировать исходные данные, необходимые для расчета экономических и финансово-экономических показателей, характеризующих деятельность организации;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24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</w:t>
            </w:r>
          </w:p>
        </w:tc>
      </w:tr>
      <w:tr w:rsidR="00334A74" w:rsidRPr="00334A74" w14:paraId="2C2C1D9D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B15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06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экономического анализа;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9F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методов сбора и обработки экономической информации, а также осуществления технико-экономических расчетов и анализа хозяйственной деятельности организации, с использованием программных продуктов; </w:t>
            </w:r>
          </w:p>
        </w:tc>
      </w:tr>
      <w:tr w:rsidR="00334A74" w:rsidRPr="00334A74" w14:paraId="7B210CE1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CC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9B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предпринимательскую деятельность с применением программных продуктов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2A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методов, способов и приемов для решения задач по анализу; </w:t>
            </w:r>
          </w:p>
        </w:tc>
      </w:tr>
      <w:tr w:rsidR="00334A74" w:rsidRPr="00334A74" w14:paraId="61D7AC4E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0F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BD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бизнес-анализа в соответствии с выбранными подходами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621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типов факторных моделей; </w:t>
            </w:r>
          </w:p>
        </w:tc>
      </w:tr>
      <w:tr w:rsidR="00334A74" w:rsidRPr="00334A74" w14:paraId="7BD4B724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07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DB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22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средств и устройств информатизации, порядок их применения и программное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 предпринимательской деятельности; </w:t>
            </w:r>
          </w:p>
        </w:tc>
      </w:tr>
      <w:tr w:rsidR="00334A74" w:rsidRPr="00334A74" w14:paraId="59CFEF4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CD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BB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35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интерфейса автоматизированных систем сбора и обработки экономической информации</w:t>
            </w:r>
          </w:p>
        </w:tc>
      </w:tr>
      <w:tr w:rsidR="00334A74" w:rsidRPr="00334A74" w14:paraId="134D7C34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A43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F2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AF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схемы формирования и анализа основных групп показателей в системе комплексного экономического анализа.</w:t>
            </w:r>
          </w:p>
        </w:tc>
      </w:tr>
      <w:tr w:rsidR="00334A74" w:rsidRPr="00334A74" w14:paraId="6E2A80A2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84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334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64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334A74" w:rsidRPr="00334A74" w14:paraId="380FED6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AD8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E020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DF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334A74" w:rsidRPr="00334A74" w14:paraId="47EDE06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9CB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24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14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</w:t>
            </w:r>
          </w:p>
        </w:tc>
      </w:tr>
      <w:tr w:rsidR="00334A74" w:rsidRPr="00334A74" w14:paraId="32710985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73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76B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A9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334A74" w:rsidRPr="00334A74" w14:paraId="0EDE7C93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0CD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09B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C1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3AD4E5FF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DC6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77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D08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7380ECDC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33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4F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443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2B159EC3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AF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08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4F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7B25A05C" w14:textId="77777777" w:rsidTr="002F20AB">
        <w:trPr>
          <w:trHeight w:val="20"/>
        </w:trPr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70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6B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D9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334A74" w:rsidRPr="00334A74" w14:paraId="33F357E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5DE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C3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информации; планировать процесс поиска; структурировать получаемую информацию;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976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334A74" w:rsidRPr="00334A74" w14:paraId="0D8F1BD2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50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BD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5C9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</w:tc>
      </w:tr>
      <w:tr w:rsidR="00447174" w:rsidRPr="00334A74" w14:paraId="6B84BCB5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10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5D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ECD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447174" w:rsidRPr="00334A74" w14:paraId="495B5066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86C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C7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современное программное обеспечение;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42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7174" w:rsidRPr="00334A74" w14:paraId="1E00041F" w14:textId="77777777" w:rsidTr="002F20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839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215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63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1AADE9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961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14:paraId="3590484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447174" w:rsidRPr="00334A74" w14:paraId="09CF7C26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08A8D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0321F" w14:textId="77777777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Объем в часах</w:t>
            </w:r>
          </w:p>
        </w:tc>
      </w:tr>
      <w:tr w:rsidR="00447174" w:rsidRPr="00334A74" w14:paraId="20E9DF86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A69B6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655E5" w14:textId="2A621294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447174" w:rsidRPr="00334A74" w14:paraId="6F07BA0F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BA00D" w14:textId="77777777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в т. ч.:</w:t>
            </w:r>
          </w:p>
        </w:tc>
      </w:tr>
      <w:tr w:rsidR="00447174" w:rsidRPr="00334A74" w14:paraId="3DEA31C0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79B927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0CFA1" w14:textId="3B51B2D8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7713"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47174" w:rsidRPr="00334A74" w14:paraId="0DFC3A35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3598E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F8F61" w14:textId="4A104764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447174" w:rsidRPr="00334A74" w14:paraId="56F1FE90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1BF0D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B073F" w14:textId="77777777" w:rsidR="00447174" w:rsidRPr="002F20AB" w:rsidRDefault="00447174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174" w:rsidRPr="00334A74" w14:paraId="5DA476BD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FABC3" w14:textId="77777777" w:rsidR="00447174" w:rsidRPr="002F20AB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D1C54" w14:textId="4846DB6A" w:rsidR="00447174" w:rsidRPr="002F20AB" w:rsidRDefault="00757713" w:rsidP="002F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96C21A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4ABB89" w14:textId="77777777" w:rsidR="00D6788D" w:rsidRDefault="00D6788D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2A5E6" w14:textId="77777777" w:rsidR="00D6788D" w:rsidRDefault="00D6788D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53979E" w14:textId="77777777" w:rsidR="002F20AB" w:rsidRDefault="002F20AB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2F20AB" w:rsidSect="002F20AB">
          <w:pgSz w:w="11907" w:h="16840"/>
          <w:pgMar w:top="1134" w:right="851" w:bottom="992" w:left="851" w:header="709" w:footer="709" w:gutter="0"/>
          <w:cols w:space="720"/>
        </w:sectPr>
      </w:pPr>
    </w:p>
    <w:p w14:paraId="212D4F15" w14:textId="77777777" w:rsidR="00D6788D" w:rsidRDefault="00D6788D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FCFB7" w14:textId="3EA2FC10" w:rsidR="00B509FC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2.2. Тематический план и содержание учебной дисциплины </w:t>
      </w:r>
    </w:p>
    <w:p w14:paraId="0DACD4DF" w14:textId="270C273C" w:rsidR="00D6788D" w:rsidRDefault="00D6788D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9157"/>
        <w:gridCol w:w="1122"/>
        <w:gridCol w:w="1927"/>
      </w:tblGrid>
      <w:tr w:rsidR="002F20AB" w:rsidRPr="00334A74" w14:paraId="23D2B115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9A9C3" w14:textId="36A2EE61" w:rsidR="00757713" w:rsidRPr="00930D67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27D39" w14:textId="77777777" w:rsidR="00757713" w:rsidRPr="00930D67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D64F" w14:textId="07F27513" w:rsidR="00757713" w:rsidRPr="00334A74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9667" w14:textId="77777777" w:rsidR="00757713" w:rsidRPr="00930D67" w:rsidRDefault="00757713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F20AB" w:rsidRPr="00334A74" w14:paraId="28733B8A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E4BD" w14:textId="77777777" w:rsidR="00757713" w:rsidRPr="00334A74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2E95" w14:textId="77777777" w:rsidR="00757713" w:rsidRPr="00334A74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93E0" w14:textId="31BA932A" w:rsidR="00757713" w:rsidRPr="007A1FCB" w:rsidRDefault="007A1FCB" w:rsidP="007A1F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BE96" w14:textId="77777777" w:rsidR="00757713" w:rsidRPr="00930D67" w:rsidRDefault="00757713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45159726" w14:textId="77777777" w:rsidTr="003E7A66">
        <w:trPr>
          <w:trHeight w:val="23"/>
        </w:trPr>
        <w:tc>
          <w:tcPr>
            <w:tcW w:w="3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D5B4" w14:textId="77777777" w:rsidR="00757713" w:rsidRPr="007A1FCB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Программные продукты, применяемые в организации торговой деятельности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A3EC" w14:textId="15588B5E" w:rsidR="00757713" w:rsidRPr="00334A74" w:rsidRDefault="00757713" w:rsidP="007A1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7C6F" w14:textId="77777777" w:rsidR="00757713" w:rsidRPr="00930D67" w:rsidRDefault="00757713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48C2D7FE" w14:textId="77777777" w:rsidTr="003E7A66">
        <w:trPr>
          <w:trHeight w:val="23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546B10" w14:textId="77777777" w:rsidR="002F20AB" w:rsidRPr="007A1FC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</w:p>
          <w:p w14:paraId="099C31FD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программой «1С: Предприятие. Управление торговлей»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5CF9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12C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933D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1CF86779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00A65E69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0980804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1.6</w:t>
            </w:r>
          </w:p>
          <w:p w14:paraId="21C58B4B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2.1</w:t>
            </w:r>
          </w:p>
          <w:p w14:paraId="327D9261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  <w:p w14:paraId="16655212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480A288F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</w:tc>
      </w:tr>
      <w:tr w:rsidR="003E7A66" w:rsidRPr="00334A74" w14:paraId="36C57F6F" w14:textId="77777777" w:rsidTr="003E7A66">
        <w:trPr>
          <w:trHeight w:val="20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E50BEE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8F70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1. Функциональные возможности типового решения: настройка пользовательского интерфейса, панель разделов, панель навигации, панель действий. Настройка параметров учета. Заполнение справочников и классификаторов. Ввод начальных остатков.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5F90" w14:textId="1719AD18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FEB7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13C941B1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68DB4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1E10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2. Учет запасов и оптовых закупок: ввод сведений о ценах партнеров, оформление предварительной документации на приход товаров (учет соглашений с поставщиками, учет заказов поставщикам). Учет складских операций.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282D" w14:textId="3C174800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2103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4480F7F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E9CF5C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CEC4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 xml:space="preserve">3. Учет оптовых продаж: настройка механизма клиентских сделок, этапы продаж, регистрация клиентской сделки, заключение индивидуального соглашения с клиентом, регистрация коммерческих предложений, заказов. Возврат товаров от покупателей.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E169" w14:textId="1D6CB4F1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6EA3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AC650E8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876263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5558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 xml:space="preserve">4. Учет розничных продаж: автоматизированная торговая точка.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28A6" w14:textId="0085E55C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45BD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7571F7A3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1AA7D4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7CC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5. Учет денежных средств торговой компании: статьи движения денежных средств, учет кассовых и банковских операций.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92C" w14:textId="0191065A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4403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7911B12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360C2C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B373" w14:textId="7084A2C2" w:rsidR="002F20AB" w:rsidRPr="002F20AB" w:rsidRDefault="002F20AB" w:rsidP="007A1F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 xml:space="preserve">6. Отчетность торгового предприятия: анализ финансовых результатов деятельности торговой компании, анализ доходов и расходов, анализ первичного интереса,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5507" w14:textId="1250CED8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D159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87F69D4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16967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8ABB" w14:textId="6CA58AE0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7.Сравнение сегментов партнеров.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FA95" w14:textId="0B23E1B5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E70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6595ED6B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C87646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E5B7B" w14:textId="77777777" w:rsidR="002F20AB" w:rsidRPr="007A1FC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2529" w14:textId="77777777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5F41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A690707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C2138A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74AC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Документальное оформление прихода товаров от поставщика в программе «1С: Предприятие. Управление торговлей 8.3»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F312" w14:textId="050A275D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BDE0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80ABA5C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36398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BD3A" w14:textId="1C323B32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2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Оформление внутреннего перемещения ценностей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090E" w14:textId="4C6726E1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0D4A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4B9BCC4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C1E75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395C" w14:textId="2719B2F4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№2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Оприходование и списание товаров в нестандартных ситуациях.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4382" w14:textId="652CDF9B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97D7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76D1966E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3F6A69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3A4E" w14:textId="459959E0" w:rsidR="002F20AB" w:rsidRPr="00334A74" w:rsidRDefault="002F20AB" w:rsidP="0093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Оформление инвентаризации товарно-материальных ценностей.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DFA8" w14:textId="3CBC9A2B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106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EA09202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4EC73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E699" w14:textId="0D87D706" w:rsidR="002F20AB" w:rsidRPr="00334A74" w:rsidRDefault="002F20AB" w:rsidP="0093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предварительной документации на отгрузку товаров.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950" w14:textId="7E4CABB7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C76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8FE86CC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43102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F42A" w14:textId="6EF2F6F8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3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Выписка накладных и актов на реализацию номенклатурных позиций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250" w14:textId="3944E84C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5FE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0FC2EB2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F0075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650B" w14:textId="604F0137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3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Оформление возврата товаров от покупателей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16FB" w14:textId="3217AA7A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008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7172985C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0E3A15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0BED" w14:textId="5339B3E1" w:rsidR="002F20AB" w:rsidRPr="00334A74" w:rsidRDefault="002F20AB" w:rsidP="00930D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структуры розничных торговых точек.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402F" w14:textId="1CCB6E6A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23F1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0C49656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1D94A0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902B" w14:textId="74918B1D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4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Назначение касс торговым точкам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BDDB" w14:textId="70AB2651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342D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165DC90F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BB3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192D" w14:textId="539D9B59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4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Отражение розничных продаж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A133" w14:textId="493A9074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0CD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7271F15D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767FD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03E4" w14:textId="0BB3FE7E" w:rsidR="002F20AB" w:rsidRPr="00930D67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4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930D67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Сдача наличной выручки.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1765" w14:textId="326201C8" w:rsidR="002F20AB" w:rsidRPr="00930D67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682A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A637662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4BEA05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B188" w14:textId="27E2732B" w:rsidR="002F20AB" w:rsidRPr="00334A74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Оформление приходного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расходного кассовых ордеров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401" w14:textId="6BB64024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C0D4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FABBEA0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A8F25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385C" w14:textId="04FD84B2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5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 Оформление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авансового отчета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0AEC" w14:textId="5C638A76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CFFB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42A3AC9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53F4D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240" w14:textId="5CDB6C83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5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Ф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ормирование кассовой книги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AA58" w14:textId="01FE1B9F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DB8B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FD3EC21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C160A0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977D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Настройка и формирование прайс-листа торговой компании. Формирование отчетности по себестоимости и выручке по оптовой и (или) розничной торговле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065B" w14:textId="3F12FE54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AA60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E82483D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197AB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5077" w14:textId="4603F7B7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6.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Формирование отчетности по себестоимости и выручке по оптовой торговле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BACD" w14:textId="0E6D26F8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0E9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7FB1D0D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94FC2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C1A2" w14:textId="2BFDC9FC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6.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Формирование отчетности по себестоимости и выручке по розничной торговле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3CDE" w14:textId="15FA832A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E26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37471D0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16A439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10AC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7.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отчета о денежных средствах торговой компании. Составление унифицированной формы «Товарный отчет ТОРГ-29».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3F98" w14:textId="6BC74790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7A0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296CE47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D0A8B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4ACB" w14:textId="49FC5786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7.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Оформление отчета о денежных средствах торговой компании.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0E7C" w14:textId="6FA2A867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827C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80DBB20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FD51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EE82" w14:textId="19FA6A10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7.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Составление унифицированной формы «Товарный отчет ТОРГ-29».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C23A" w14:textId="4A95E61B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EC1C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2B8E13F" w14:textId="77777777" w:rsidTr="003E7A66">
        <w:trPr>
          <w:trHeight w:val="23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8F2BBF" w14:textId="77777777" w:rsidR="002F20AB" w:rsidRPr="007A1FC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</w:p>
          <w:p w14:paraId="3A19259D" w14:textId="77777777" w:rsid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программой </w:t>
            </w:r>
          </w:p>
          <w:p w14:paraId="1A154EB8" w14:textId="77777777" w:rsid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«1С: </w:t>
            </w:r>
          </w:p>
          <w:p w14:paraId="228E1215" w14:textId="615BCEB1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Розница 8»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8559" w14:textId="77777777" w:rsidR="002F20AB" w:rsidRPr="007A1FC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541C" w14:textId="77777777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D06FCA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355D8C5F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60DEF93E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650CAC78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1.6</w:t>
            </w:r>
          </w:p>
          <w:p w14:paraId="3241557B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2.1</w:t>
            </w:r>
          </w:p>
          <w:p w14:paraId="0F791A04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  <w:p w14:paraId="33E7C61F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5DA875B7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</w:tc>
      </w:tr>
      <w:tr w:rsidR="003E7A66" w:rsidRPr="00334A74" w14:paraId="7179B490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A5F9B7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B46D" w14:textId="77777777" w:rsidR="002F20AB" w:rsidRPr="002F20A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1. Функциональные возможности программы: заполнение сведений об организации, настройка видов цен, добавление сведений о розничном магазине, внесение информации о складах, которые есть в магазине и основные правила ценообразования (виды цен).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1C52" w14:textId="12D29274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BF219F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6DBC7D32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10F66A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3552" w14:textId="77777777" w:rsidR="002F20AB" w:rsidRPr="007A1FCB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DA65" w14:textId="77777777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11055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2EB2909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1BCBCA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027E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операций по созданию кассы предприятия для оформления розничных продаж. Добавление пользователей и назначение прав на работу с базой.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2F95" w14:textId="155B421D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5026BF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1DF5BF60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5554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3B8D" w14:textId="1CE7C6BC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8.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Проведение операций по созданию кассы предприятия для оформления розничных продаж.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675E" w14:textId="6797B0FE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D3E23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824E64A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26512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3D4E" w14:textId="2D1E0E54" w:rsidR="002F20AB" w:rsidRPr="002F20AB" w:rsidRDefault="002F20AB" w:rsidP="002F20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8.</w:t>
            </w:r>
            <w:r w:rsidRPr="002F20A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Добавление пользователей и назначение прав на работу с базой.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40A" w14:textId="0F63A878" w:rsidR="002F20AB" w:rsidRPr="002F20AB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9F124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C6558DF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1E1DD" w14:textId="77777777" w:rsidR="002F20AB" w:rsidRPr="00334A74" w:rsidRDefault="002F20A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997B" w14:textId="6C39482C" w:rsidR="002F20AB" w:rsidRPr="00334A74" w:rsidRDefault="002F20AB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9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Подключение оснащения рабочего места: добавление оборудования, установленного в торговом предприятии.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39A5" w14:textId="0783F30B" w:rsidR="002F20AB" w:rsidRPr="00B509FC" w:rsidRDefault="002F20A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D3274" w14:textId="77777777" w:rsidR="002F20AB" w:rsidRPr="00930D67" w:rsidRDefault="002F20A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1C7C85E6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A81B7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1B14" w14:textId="75BEB6BF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Практическое занятие № </w:t>
            </w: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9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Заполнение списка товаров через параметры учета номенклатуры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A0B0" w14:textId="019558CE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14:paraId="61D75248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40C4D20A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332F7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EA45" w14:textId="413EF318" w:rsidR="003E7A66" w:rsidRPr="003E7A66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Практическое занятие № </w:t>
            </w: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9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Указание стоимости введенных товаров.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5047" w14:textId="41BA3E94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14:paraId="76128D54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AD107E5" w14:textId="77777777" w:rsidTr="003E7A66">
        <w:trPr>
          <w:trHeight w:val="2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81FB7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BA07" w14:textId="1B010970" w:rsidR="003E7A66" w:rsidRPr="003E7A66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9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 Ввод остатков товаров на складах.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4C79" w14:textId="73C71F0B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tcBorders>
              <w:left w:val="single" w:sz="4" w:space="0" w:color="auto"/>
              <w:right w:val="single" w:sz="4" w:space="0" w:color="auto"/>
            </w:tcBorders>
          </w:tcPr>
          <w:p w14:paraId="32A8A50F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0AB" w:rsidRPr="00334A74" w14:paraId="7B3BBBA7" w14:textId="77777777" w:rsidTr="003E7A66">
        <w:trPr>
          <w:trHeight w:val="23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CA75" w14:textId="77777777" w:rsidR="007A1FCB" w:rsidRPr="007A1FCB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</w:p>
          <w:p w14:paraId="799D98A8" w14:textId="77777777" w:rsidR="007A1FCB" w:rsidRPr="007A1FCB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программой «1С: Касса приложение для ПК»</w:t>
            </w:r>
          </w:p>
          <w:p w14:paraId="2DF6610A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87C9" w14:textId="77777777" w:rsidR="007A1FCB" w:rsidRPr="003E7A66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F44F" w14:textId="77777777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D54C39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01</w:t>
            </w:r>
          </w:p>
          <w:p w14:paraId="17D9F22A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</w:p>
          <w:p w14:paraId="1F2BE55D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1.1</w:t>
            </w:r>
          </w:p>
          <w:p w14:paraId="720AEBC9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1.6</w:t>
            </w:r>
          </w:p>
          <w:p w14:paraId="28047768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2.1</w:t>
            </w:r>
          </w:p>
          <w:p w14:paraId="4E658E26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  <w:p w14:paraId="290B1894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14:paraId="29BAB843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D67">
              <w:rPr>
                <w:rFonts w:ascii="Times New Roman" w:hAnsi="Times New Roman" w:cs="Times New Roman"/>
                <w:b/>
                <w:sz w:val="24"/>
                <w:szCs w:val="24"/>
              </w:rPr>
              <w:t>ПК 3.6</w:t>
            </w:r>
          </w:p>
        </w:tc>
      </w:tr>
      <w:tr w:rsidR="003E7A66" w:rsidRPr="00334A74" w14:paraId="2F1032F5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E34A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5DD4" w14:textId="77777777" w:rsidR="007A1FCB" w:rsidRPr="002F20AB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>1. Функциональные возможности программы: изучение характеристик рабочего места кассира, режим «Тестовая касса», работа с маркированными товарами.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8B5" w14:textId="6D6F4BB4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52F30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6A81AB8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B7D9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C751" w14:textId="77777777" w:rsidR="007A1FCB" w:rsidRPr="002F20AB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0AB">
              <w:rPr>
                <w:rFonts w:ascii="Times New Roman" w:hAnsi="Times New Roman" w:cs="Times New Roman"/>
                <w:sz w:val="24"/>
                <w:szCs w:val="24"/>
              </w:rPr>
              <w:t xml:space="preserve">2. Приемка товаров, учет остатков товаров и денежных средств, хранение и последующая обработка чеков  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19B5" w14:textId="278A1E51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71A47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07F2DB2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C150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E3F1" w14:textId="77777777" w:rsidR="007A1FCB" w:rsidRPr="007A1FCB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7D89" w14:textId="77777777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BED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1CE9A267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BACA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A8E8" w14:textId="44BADA6C" w:rsidR="007A1FCB" w:rsidRPr="00334A74" w:rsidRDefault="007A1FCB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10.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E7A66">
              <w:rPr>
                <w:rFonts w:ascii="Times New Roman" w:hAnsi="Times New Roman" w:cs="Times New Roman"/>
                <w:sz w:val="24"/>
                <w:szCs w:val="24"/>
              </w:rPr>
              <w:t>астойка рабочего места кассира.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19EB" w14:textId="4EB5AE13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BF16C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768D075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FEE0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9040" w14:textId="1DC788F7" w:rsidR="003E7A66" w:rsidRPr="003E7A66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10.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формление продажи товаров и их возврат,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958E" w14:textId="2952D0C9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A4C2A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84B97C9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87C5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6191" w14:textId="482C15F6" w:rsidR="003E7A66" w:rsidRPr="003E7A66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10.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оиск товара по штриховому кодированию и с применением сканера, управление материальными остатками.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B8B6" w14:textId="3FCD4D5C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A116E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9FED8DA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ECF3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225C" w14:textId="34D22AAC" w:rsidR="003E7A66" w:rsidRPr="003E7A66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E7A6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Практическое занятие № 10.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У</w:t>
            </w:r>
            <w:r w:rsidRPr="003E7A6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правление материальными остатками.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F578" w14:textId="018673F8" w:rsidR="003E7A66" w:rsidRPr="003E7A66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8D276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713780E" w14:textId="77777777" w:rsidTr="003E7A66">
        <w:trPr>
          <w:trHeight w:val="23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0343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03DF" w14:textId="77777777" w:rsidR="007A1FCB" w:rsidRPr="00334A74" w:rsidRDefault="007A1FCB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Внесение и извлечение денежных средств, особенности принятия оплаты банковской картой или наличными денежными средствами, отмена печати чека, оформление возврата товаров.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B54F" w14:textId="08D2B396" w:rsidR="007A1FCB" w:rsidRPr="00B509FC" w:rsidRDefault="007A1FCB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6B06" w14:textId="77777777" w:rsidR="007A1FCB" w:rsidRPr="00930D67" w:rsidRDefault="007A1FCB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485ECF5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586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23DE" w14:textId="2B472909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Внесение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извлечение денежных средств.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B7D" w14:textId="77777777" w:rsidR="003E7A66" w:rsidRPr="00B509FC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AF5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2D190168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25D9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C0AF" w14:textId="1A57535D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собенности принятия оплаты банковской картой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E505" w14:textId="77777777" w:rsidR="003E7A66" w:rsidRPr="00B509FC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DCC9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0B23881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6DF6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6961" w14:textId="13154EA0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собенности принятия оплаты наличными денежными средствами,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A779" w14:textId="77777777" w:rsidR="003E7A66" w:rsidRPr="00B509FC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A2E6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528C501E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828B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09E7" w14:textId="6DA4C945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отмена печати чека,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C2F9" w14:textId="77777777" w:rsidR="003E7A66" w:rsidRPr="00B509FC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C56A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65E0AEC" w14:textId="77777777" w:rsidTr="003E7A66">
        <w:trPr>
          <w:trHeight w:val="23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BE06" w14:textId="77777777" w:rsidR="003E7A66" w:rsidRPr="00334A74" w:rsidRDefault="003E7A66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F62" w14:textId="39A9E466" w:rsidR="003E7A66" w:rsidRPr="007A1FCB" w:rsidRDefault="003E7A66" w:rsidP="003E7A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11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оформление возврата товаров.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CF54" w14:textId="77777777" w:rsidR="003E7A66" w:rsidRPr="00B509FC" w:rsidRDefault="003E7A66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6C36" w14:textId="77777777" w:rsidR="003E7A66" w:rsidRPr="00930D67" w:rsidRDefault="003E7A66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04535420" w14:textId="77777777" w:rsidTr="003E7A66">
        <w:trPr>
          <w:trHeight w:val="23"/>
        </w:trPr>
        <w:tc>
          <w:tcPr>
            <w:tcW w:w="3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C7A2D" w14:textId="77777777" w:rsidR="00757713" w:rsidRPr="007A1FCB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1493" w14:textId="00DA3CD3" w:rsidR="00757713" w:rsidRPr="00B509FC" w:rsidRDefault="00B509FC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0EB1" w14:textId="77777777" w:rsidR="00757713" w:rsidRPr="00930D67" w:rsidRDefault="00757713" w:rsidP="00930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7A66" w:rsidRPr="00334A74" w14:paraId="34801CCF" w14:textId="77777777" w:rsidTr="003E7A66">
        <w:trPr>
          <w:trHeight w:val="23"/>
        </w:trPr>
        <w:tc>
          <w:tcPr>
            <w:tcW w:w="3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0F78" w14:textId="77777777" w:rsidR="00757713" w:rsidRPr="007A1FCB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FC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6E3F" w14:textId="77777777" w:rsidR="00757713" w:rsidRPr="00B509FC" w:rsidRDefault="00757713" w:rsidP="00B50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9F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4C91" w14:textId="77777777" w:rsidR="00757713" w:rsidRPr="007A1FCB" w:rsidRDefault="00757713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240D3E" w14:textId="77777777" w:rsidR="00B509FC" w:rsidRDefault="00B509FC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509FC" w:rsidSect="00B509F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1DE0BA4" w14:textId="44F0561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14F4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BFAE8D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73C3C46A" w14:textId="65D6BA75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385312D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Лаборатория «Автоматизации и цифровизации торговой деятельности» оснащенный в соответствии с п. 6.1.2.1 примерной образовательной программы по специальности.</w:t>
      </w:r>
    </w:p>
    <w:p w14:paraId="66059C9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551D5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5C52FC80" w14:textId="3AD0A3A2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757713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6ADA44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3.2.1. Основные печатные и электронные издания </w:t>
      </w:r>
    </w:p>
    <w:p w14:paraId="7E84F21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Васильев, А. Н. Числовые расчеты в Excel : учебное пособие для спо / А. Н. Васильев. — 2-е изд., стер. — Санкт-Петербург : Лань, 2022. — 600 с. — ISBN 978-5-8114-9367-8. — Текст : электронный // Лань : электронно-библиотечная система. — URL: https://e.lanbook.com/book/193370 (дата обращения: 18.06.2022). </w:t>
      </w:r>
    </w:p>
    <w:p w14:paraId="4D49422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Волк, В. К.  Информатика : учебное пособие для среднего профессионального образования / В. К. Волк. — Москва : Издательство Юрайт, 2022. — 207 с. — (Профессиональное образование). — ISBN 978-5-534-15149-7. — Текст : электронный // Образовательная платформа Юрайт [сайт]. — URL: </w:t>
      </w:r>
      <w:hyperlink r:id="rId6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https://urait.ru/bcode/496798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0E7B1F7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Воскобойников, Ю. Е. Основы построения экономических моделей в Excel : учебник для спо / Ю. Е. Воскобойников, И. Н. Мухина. — 2-е изд., стер. — Санкт-Петербург : Лань, 2022. — 228 с. — ISBN 978-5-8114-9548-1. — Текст : электронный // Лань : электронно-библиотечная система. — URL: https://e.lanbook.com/book/200438 (дата обращения: 18.06.2022). </w:t>
      </w:r>
    </w:p>
    <w:p w14:paraId="24720D0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Гаврилов, М. В.  Информатика и информационные технологии : учебник для среднего профессионального образования / М. В. Гаврилов, В. А. Климов. — 4-е изд., перераб. и доп. — Москва : Издательство Юрайт, 2022. — 383 с. — (Профессиональное образование). — ISBN 978-5-534-03051-8. — Текст : электронный // Образовательная платформа Юрайт [сайт]. — URL: </w:t>
      </w:r>
      <w:hyperlink r:id="rId7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https://urait.ru/bcode/489603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466A198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Дубина, И. Н. Информатика: информационные ресурсы и технологии в экономике, управлении и бизнесе : учебное пособие для СПО / И. Н. Дубина, С. В. Шаповалова. — Саратов : Профобразование, 2019. — 170 c. — ISBN 978-5-4488-0277-5. — Текст : электронный // Электронный ресурс цифровой образовательной среды СПО PROFобразование : [сайт]. — URL: https://profspo.ru/books/84677</w:t>
      </w:r>
    </w:p>
    <w:p w14:paraId="6F636B3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Жук, Ю. А. Информационные технологии: мультимедиа : учебное пособие для спо / Ю. А. Жук. — Санкт-Петербург : Лань, 2021. — 208 с. — ISBN 978-5-8114-6829-4. — Текст : электронный // Лань : электронно-библиотечная система. — URL: https://e.lanbook.com/book/153641 (дата обращения: 18.06.2022). </w:t>
      </w:r>
    </w:p>
    <w:p w14:paraId="54164A1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Журавлев, А. Е. Информатика. Практикум в среде Microsoft Office 2016/2019 : учебное пособие для спо / А. Е. Журавлев. — 2-е изд., стер. — Санкт-Петербург : Лань, 2021. — 124 с. — ISBN 978-5-8114-8610-6. — Текст : электронный // Лань : электронно-библиотечная система. — URL: https://e.lanbook.com/book/179035 (дата обращения: 18.06.2022). </w:t>
      </w:r>
    </w:p>
    <w:p w14:paraId="76255E7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Зубова, Е. Д. Информатика и ИКТ : учебное пособие для спо / Е. Д. Зубова. — 3-е изд., стер. — Санкт-Петербург : Лань, 2022. — 180 с. — ISBN 978-5-8114-9557-3. — Текст : электронный // Лань : электронно-библиотечная система. — URL: https://e.lanbook.com/book/200465 (дата обращения: 18.06.2022). </w:t>
      </w:r>
    </w:p>
    <w:p w14:paraId="12A532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lastRenderedPageBreak/>
        <w:t>Информационные технологии в экономике и управлении в 2 ч. Информационные технологии в экономике и управлении в 2 ч. Часть 1 : учебник для вузов / В. В. Трофимов [и др.] ; под редакцией В. В. Трофимова. — 3-е изд., перераб. и доп. — Москва : Издательство Юрайт, 2022. — 269 с. — (Высшее образование). — ISBN 978-5-534-09083-3. — Текст : электронный // Образовательная платформа Юрайт [сайт]. — URL: </w:t>
      </w:r>
      <w:hyperlink r:id="rId8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https://urait.ru/bcode/494762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18.06.2022).Информационные технологии в экономике и управлении в 2 ч. Часть 2 : учебник для среднего профессионального образования / В. В. Трофимов [и др.] ; под редакцией В. В. Трофимова. — 3-е изд., перераб. и доп. — Москва : Издательство Юрайт, 2022. — 245 с. — (Профессиональное образование). — ISBN 978-5-534-09139-7. — Текст : электронный // Образовательная платформа Юрайт [сайт]. — URL: </w:t>
      </w:r>
      <w:hyperlink r:id="rId9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https://urait.ru/bcode/494766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66911DD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Калмыкова, С. В. Работа с таблицами на примере Microsoft Excel : учебное пособие для спо / С. В. Калмыкова, Е. Ю. Ярошевская, И. А. Иванова. — Санкт-Петербург : Лань, 2020. — 136 с. — ISBN 978-5-8114-5993-3. — Текст : электронный // Лань : электронно-библиотечная система. — URL: https://e.lanbook.com/book/147234 (дата обращения: 18.06.2022). </w:t>
      </w:r>
    </w:p>
    <w:p w14:paraId="6833B4E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Карминский, А. М. Применение информационных систем в экономике : учебное пособие / A. M. Карминский, Б. В. Черников. — 2-е изд., перераб. и доп. — Москва : ФОРУМ : ИНФРА-М, 2022. — 320 с. — (Среднее профессиональное образование). — ISBN 978-5-8199-0932-4. — Текст : электронный. — URL: https://znanium.com/catalog/product/1862906 (дата обращения: 18.06.2022). </w:t>
      </w:r>
    </w:p>
    <w:p w14:paraId="22AFC0E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Косиненко, Н. С. Информационные технологии в профессиональной деятельности : учебное пособие для СПО / Н. С. Косиненко, И. Г. Фризен. — 2-е изд. — Саратов : Профобразование, Ай Пи Эр Медиа, 2018. — 308 c. — ISBN 978-5-4486-0378-5, 978-5-4488-0193-8. — Текст : электронный // Электронный ресурс цифровой образовательной среды СПО PROFобразование : [сайт]. — URL: https://profspo.ru/books/76992 </w:t>
      </w:r>
    </w:p>
    <w:p w14:paraId="4B89617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Нетёсова, О. Ю.  Информационные технологии в экономике : учебное пособие для среднего профессионального образования / О. Ю. Нетёсова. — 3-е изд., испр. и доп. — Москва : Издательство Юрайт, 2022. — 178 с. — (Профессиональное образование). — ISBN 978-5-534-09107-6. — Текст : электронный // Образовательная платформа Юрайт [сайт]. — URL: </w:t>
      </w:r>
      <w:hyperlink r:id="rId10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https://urait.ru/bcode/491753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706C3D5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Петлина, Е. М. Информационные технологии в профессиональной деятельности : учебное пособие для СПО / Е. М. Петлина, А. В. Горбачев. — Саратов : Профобразование, 2021. — 111 c. — ISBN 978-5-4488-1113-5. — Текст : электронный // Электронный ресурс цифровой образовательной среды СПО PROFобразование : [сайт]. — URL: https://profspo.ru/books/104886</w:t>
      </w:r>
    </w:p>
    <w:p w14:paraId="0379EDC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Торадзе, Д. Л.  Информатика : учебное пособие для среднего профессионального образования / Д. Л. Торадзе. — Москва : Издательство Юрайт, 2022. — 158 с. — (Профессиональное образование). — ISBN 978-5-534-15282-1. — Текст : электронный // Образовательная платформа Юрайт [сайт]. — URL: </w:t>
      </w:r>
      <w:hyperlink r:id="rId11" w:tgtFrame="_blank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https://urait.ru/bcode/497621</w:t>
        </w:r>
      </w:hyperlink>
      <w:r w:rsidRPr="00334A74">
        <w:rPr>
          <w:rFonts w:ascii="Times New Roman" w:hAnsi="Times New Roman" w:cs="Times New Roman"/>
          <w:sz w:val="24"/>
          <w:szCs w:val="24"/>
        </w:rPr>
        <w:t> (дата обращения: 18.06.2022).</w:t>
      </w:r>
    </w:p>
    <w:p w14:paraId="77A4982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D0ED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</w:p>
    <w:p w14:paraId="72DF3AD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Волик, М. В. Корпоративные информационные системы на базе 1С: предприятие 8 : учебное пособие / М. В. Волик. — Москва: Прометей, 2020. — 102 с. — ISBN 978-5-907244-00-9. — Текст: электронный // Лань: электронно-библиотечная система. — URL: https://e.lanbook.com/book/165945 (дата обращения: 18.06.2022). </w:t>
      </w:r>
    </w:p>
    <w:p w14:paraId="78E09FF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Голубева, О. Л.  1С: Бухгалтерия: учебник для среднего профессионального образования / О. Л. Голубева. — Москва: Издательство Юрайт, 2022. — 158 с. — (Профессиональное образование). — ISBN 978-5-9916-7063-0. — Текст: электронный // Образовательная </w:t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платформа Юрайт [сайт]. — URL: https://urait.ru/bcode/497196 (дата обращения: 18.06.2022).</w:t>
      </w:r>
    </w:p>
    <w:p w14:paraId="5C66DBD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0DB29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88DD4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E2DB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КОНТРОЛЬ И ОЦЕНКА РЕЗУЛЬТАТОВ ОСВОЕНИЯ </w:t>
      </w:r>
    </w:p>
    <w:p w14:paraId="754D549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32B2459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6"/>
        <w:gridCol w:w="3045"/>
        <w:gridCol w:w="2734"/>
      </w:tblGrid>
      <w:tr w:rsidR="00447174" w:rsidRPr="00334A74" w14:paraId="779E32CC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C3D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22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DA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47174" w:rsidRPr="00334A74" w14:paraId="29701C63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C44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76E8CD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инструментов работы с базами данных внутренних и внешних рынков;</w:t>
            </w:r>
          </w:p>
          <w:p w14:paraId="5C112FF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требований к порядку заполнения и ведения рабочей документации, схем электронного документооборота;</w:t>
            </w:r>
          </w:p>
          <w:p w14:paraId="1A6A08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стандартов и требований внешних рынков к товарной продукции</w:t>
            </w:r>
          </w:p>
          <w:p w14:paraId="70D6B9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классификации продовольственных и непродовольственных товаров;</w:t>
            </w:r>
          </w:p>
          <w:p w14:paraId="789096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методов и способов кодирования потребительских товаров, в том числе с применением цифровых технологий;</w:t>
            </w:r>
          </w:p>
          <w:p w14:paraId="5DEB3F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к маркировке потребительских товаров.</w:t>
            </w:r>
          </w:p>
          <w:p w14:paraId="24EC89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ассортимента товаров, показателей ассортимента и факторов, влияющих на его формирование;</w:t>
            </w:r>
          </w:p>
          <w:p w14:paraId="2173CF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приоритетных направлений совершенствования ассортимента товаров;</w:t>
            </w:r>
          </w:p>
          <w:p w14:paraId="72FF120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алгоритма разработки ассортиментной матрицы товарной категории;</w:t>
            </w:r>
          </w:p>
          <w:p w14:paraId="3E6346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порядка формирования категорий в ассортименте структуры АВС – и XYZ – анализа</w:t>
            </w:r>
          </w:p>
          <w:p w14:paraId="018E99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итоговых документов в сфере прогнозирования и экспертизы цен</w:t>
            </w:r>
          </w:p>
          <w:p w14:paraId="56B5D6E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принципов и методов управления информационными данными с использованием информационных интеллектуальных технологий</w:t>
            </w:r>
          </w:p>
          <w:p w14:paraId="19020F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методов сбора и обработки экономической информации, а также осуществления технико-экономических расчетов и анализа хозяйственной деятельности организации, с использованием программных продуктов; </w:t>
            </w:r>
          </w:p>
          <w:p w14:paraId="7F1B329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методов, способов и приемов для решения задач по анализу; </w:t>
            </w:r>
          </w:p>
          <w:p w14:paraId="516FD4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типов факторных моделей; </w:t>
            </w:r>
          </w:p>
          <w:p w14:paraId="4A2B5A4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средств и устройств информатизации, порядок их применения и программное обеспечение в предпринимательской деятельности; </w:t>
            </w:r>
          </w:p>
          <w:p w14:paraId="7C3220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интерфейса автоматизированных систем сбора и обработки экономической информации</w:t>
            </w:r>
          </w:p>
          <w:p w14:paraId="2A259E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схемы формирования и анализа основных групп показателей в системе комплексного экономического анализа.</w:t>
            </w:r>
          </w:p>
          <w:p w14:paraId="004916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0EE4AD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5CF39A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</w:t>
            </w:r>
          </w:p>
          <w:p w14:paraId="29E41F9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  <w:p w14:paraId="2F9C67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14:paraId="1E423B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  <w:p w14:paraId="6DFD0D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14:paraId="1FEE57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1597FF6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14:paraId="032E423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  <w:p w14:paraId="20AE7D5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14:paraId="610A374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14:paraId="5FF7D8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пути обеспечения ресурсосбережения; </w:t>
            </w:r>
          </w:p>
          <w:p w14:paraId="42382B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 производства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E8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BDA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Выбирает способы решения задач профессиональной деятельности применительно к различным контекстам</w:t>
            </w:r>
          </w:p>
          <w:p w14:paraId="3DBAF9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4914C0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Осуществляет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C1DDF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Содействует сохранению окружающей среды, ресурсосбережению, применяет знания об изменении климата, принципы бережливого производства, эффективно действует в чрезвычайных ситуациях</w:t>
            </w:r>
          </w:p>
          <w:p w14:paraId="611451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Устанавливает хозяйственные связи с поставщиками и потребителями товаров и услуг, в том числе с применением коммуникативных возможностей искусственного интеллекта</w:t>
            </w:r>
          </w:p>
          <w:p w14:paraId="6389411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организацию и управление торгово-технологическими процессами, в том числе с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цифровых технологий</w:t>
            </w:r>
          </w:p>
          <w:p w14:paraId="239342B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Проводит сбор, мониторинг и систематизацию ценовых показателей товаров, в том числе с использованием информационных интеллектуальных технологий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A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5DA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3FAB3B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524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56F7C1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79C1D0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C3FD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22D924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FA1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12B4A0D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B20B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 на государственном языке Российской Федерации, в т.ч. иностранных языках.</w:t>
            </w:r>
          </w:p>
          <w:p w14:paraId="1272C05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94B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31D036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CEF4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6D82CD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4E55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12AF980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7567C7F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447174" w:rsidRPr="00334A74" w14:paraId="4A964BBB" w14:textId="77777777" w:rsidTr="00447174"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D5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410609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и внутренних рынках;</w:t>
            </w:r>
          </w:p>
          <w:p w14:paraId="1FAAF4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создавать и вести информационную базу данных поставщиков и покупателей;</w:t>
            </w:r>
          </w:p>
          <w:p w14:paraId="7C6506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документы, формировать, архивировать, направлять документы и информацию;</w:t>
            </w:r>
          </w:p>
          <w:p w14:paraId="4AC3051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полученную информацию, обрабатывать ее с применением программных продуктов;</w:t>
            </w:r>
          </w:p>
          <w:p w14:paraId="36A758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коммерческую информацию для подготовки сводных отчетов и аналитических материалов;</w:t>
            </w:r>
          </w:p>
          <w:p w14:paraId="4CEB33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  <w:p w14:paraId="761781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оформлять заказы на поставку товаров с применением компьютерных программ;</w:t>
            </w:r>
          </w:p>
          <w:p w14:paraId="7EC41C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449782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электронный документооборот;</w:t>
            </w:r>
          </w:p>
          <w:p w14:paraId="037DE0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14:paraId="0F1D2F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внутренних внешних рынках</w:t>
            </w:r>
          </w:p>
          <w:p w14:paraId="6DA7F85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идентифицировать ассортиментную принадлежность продовольственных и непродовольственных товаров;</w:t>
            </w:r>
          </w:p>
          <w:p w14:paraId="5FEFDC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технологии кодирования потребительских товаров;</w:t>
            </w:r>
          </w:p>
          <w:p w14:paraId="0FFA70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маркировку потребительских товаров на соответствие с требованиями технических регламентов и национальных стандартов</w:t>
            </w:r>
          </w:p>
          <w:p w14:paraId="15CBC4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ассортимент товаров и выявлять приоритетные направления его совершенствования, в том числе с применением современных цифровых технологии</w:t>
            </w:r>
          </w:p>
          <w:p w14:paraId="4539E6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</w:t>
            </w:r>
          </w:p>
          <w:p w14:paraId="595DE2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о ценах на товары, работы, услуги; работать с информационной базой данных</w:t>
            </w:r>
          </w:p>
          <w:p w14:paraId="01B6DF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собирать и анализировать исходные данные, необходимые для расчета экономических и финансово-экономических показателей, характеризующих деятельность организации; </w:t>
            </w:r>
          </w:p>
          <w:p w14:paraId="5F96C7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экономического анализа;</w:t>
            </w:r>
          </w:p>
          <w:p w14:paraId="3662816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предпринимательскую деятельность с применением программных продуктов </w:t>
            </w:r>
          </w:p>
          <w:p w14:paraId="7C0A33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бизнес-анализа в соответствии с выбранными подходами</w:t>
            </w:r>
          </w:p>
          <w:p w14:paraId="2E71A6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14:paraId="58FFCA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14:paraId="680E7A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  <w:p w14:paraId="0E7D864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BB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Умеет:</w:t>
            </w:r>
          </w:p>
          <w:p w14:paraId="0B3E1F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внешних и внутренних рынках;</w:t>
            </w:r>
          </w:p>
          <w:p w14:paraId="694F59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создавать и вести информационную базу данных поставщиков и покупателей;</w:t>
            </w:r>
          </w:p>
          <w:p w14:paraId="242845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документы, формировать, архивировать, направлять документы и информацию;</w:t>
            </w:r>
          </w:p>
          <w:p w14:paraId="3811168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обобщать полученную информацию, обрабатывать ее с применением программных продуктов;</w:t>
            </w:r>
          </w:p>
          <w:p w14:paraId="029943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коммерческую информацию для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сводных отчетов и аналитических материалов;</w:t>
            </w:r>
          </w:p>
          <w:p w14:paraId="4CCA1F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процесс поиска и заказа товаров с применением цифровых платформ;</w:t>
            </w:r>
          </w:p>
          <w:p w14:paraId="011CF08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заказы на поставку товаров с применением компьютерных программ;</w:t>
            </w:r>
          </w:p>
          <w:p w14:paraId="4E44509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факт продажи товаров с применением цифровых инструментов: онлайн-касс, электронных платформ, ресурсов интернет, безналичных платежей, регистрация продаж в системе ЕГАИС;</w:t>
            </w:r>
          </w:p>
          <w:p w14:paraId="2DD3CF9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электронный документооборот;</w:t>
            </w:r>
          </w:p>
          <w:p w14:paraId="31D00EB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цифровые платежи, облачные вычисления, системный анализ больших данных, использовать технологии 5G в организации деловой переписки и электронного документооборота;</w:t>
            </w:r>
          </w:p>
          <w:p w14:paraId="15D1CF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пользоваться современными поисковыми системами для сбора информации о внутренних внешних рынках</w:t>
            </w:r>
          </w:p>
          <w:p w14:paraId="2D2000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идентифицировать ассортиментную принадлежность продовольственных и непродовольственных товаров;</w:t>
            </w:r>
          </w:p>
          <w:p w14:paraId="3FAE66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цифровые технологии кодирования потребительских товаров;</w:t>
            </w:r>
          </w:p>
          <w:p w14:paraId="20A531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маркировку потребительских товаров на соответствие с требованиями технических регламентов и национальных стандартов</w:t>
            </w:r>
          </w:p>
          <w:p w14:paraId="7C76EE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ассортимент товаров и выявлять приоритетные направления его совершенствования, в том числе с применением современных цифровых технологии</w:t>
            </w:r>
          </w:p>
          <w:p w14:paraId="79ADA6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</w:t>
            </w:r>
          </w:p>
          <w:p w14:paraId="15DF1A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информацию о ценах на товары, работы, услуги; работать с информационной базой данных</w:t>
            </w:r>
          </w:p>
          <w:p w14:paraId="2B05A5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и анализировать исходные данные, необходимые для расчета экономических и финансово-экономических показателей, характеризующих деятельность организации; </w:t>
            </w:r>
          </w:p>
          <w:p w14:paraId="12B0101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экономического анализа;</w:t>
            </w:r>
          </w:p>
          <w:p w14:paraId="076727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предпринимательскую деятельность с применением программных продуктов </w:t>
            </w:r>
          </w:p>
          <w:p w14:paraId="1B6A6E2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бизнес-анализа в соответствии с выбранными подходами</w:t>
            </w:r>
          </w:p>
          <w:p w14:paraId="5D1047C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14:paraId="549F4C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14:paraId="7E44D4D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  <w:p w14:paraId="31A5CF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108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D62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57EB4A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788742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780789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9FB4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использования обучающимся методов и приёмов личной организации в процессе освоения образовательной программы на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занятиях, при выполнении индивидуальных домашних заданий.</w:t>
            </w:r>
          </w:p>
          <w:p w14:paraId="699A8D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B90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2D11419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F4B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соблюдения правил оформления документов и построения устных сообщений на государственном языке Российской Федерации, в т.ч. иностранных языках.</w:t>
            </w:r>
          </w:p>
          <w:p w14:paraId="07DEA56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CD9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67C1540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279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толерантности в коллективе.</w:t>
            </w:r>
          </w:p>
          <w:p w14:paraId="05C38EF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3A5133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практических занятиях;</w:t>
            </w:r>
          </w:p>
          <w:p w14:paraId="58442D9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экзамена.</w:t>
            </w:r>
          </w:p>
        </w:tc>
      </w:tr>
    </w:tbl>
    <w:p w14:paraId="5E2BB8EA" w14:textId="167F742C" w:rsidR="000A7EE0" w:rsidRDefault="000A7EE0" w:rsidP="00136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FC102" w14:textId="21E8B61C" w:rsidR="003D2872" w:rsidRPr="00334A74" w:rsidRDefault="000A7EE0" w:rsidP="000A7EE0">
      <w:pPr>
        <w:tabs>
          <w:tab w:val="left" w:pos="2454"/>
        </w:tabs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D2872" w:rsidRPr="00334A74" w:rsidSect="00136421">
      <w:footerReference w:type="even" r:id="rId12"/>
      <w:footerReference w:type="default" r:id="rId13"/>
      <w:pgSz w:w="11906" w:h="16838"/>
      <w:pgMar w:top="1134" w:right="850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F6011" w14:textId="77777777" w:rsidR="00AA6D21" w:rsidRDefault="00AA6D21" w:rsidP="00752340">
      <w:pPr>
        <w:spacing w:after="0" w:line="240" w:lineRule="auto"/>
      </w:pPr>
      <w:r>
        <w:separator/>
      </w:r>
    </w:p>
  </w:endnote>
  <w:endnote w:type="continuationSeparator" w:id="0">
    <w:p w14:paraId="26BA8519" w14:textId="77777777" w:rsidR="00AA6D21" w:rsidRDefault="00AA6D21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B509FC" w:rsidRPr="00752340" w:rsidRDefault="00B509FC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>
      <w:rPr>
        <w:noProof/>
      </w:rPr>
      <w:t>248</w:t>
    </w:r>
    <w:r w:rsidRPr="00752340">
      <w:fldChar w:fldCharType="end"/>
    </w:r>
  </w:p>
  <w:p w14:paraId="48B4EF65" w14:textId="77777777" w:rsidR="00B509FC" w:rsidRPr="00752340" w:rsidRDefault="00B509FC" w:rsidP="00752340"/>
  <w:p w14:paraId="6050D8EF" w14:textId="77777777" w:rsidR="00B509FC" w:rsidRPr="00752340" w:rsidRDefault="00B509FC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5246089E" w:rsidR="00B509FC" w:rsidRPr="00752340" w:rsidRDefault="00B509FC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3E7A66">
      <w:rPr>
        <w:noProof/>
      </w:rPr>
      <w:t>20</w:t>
    </w:r>
    <w:r w:rsidRPr="00752340">
      <w:fldChar w:fldCharType="end"/>
    </w:r>
  </w:p>
  <w:p w14:paraId="5C080FA6" w14:textId="77777777" w:rsidR="00B509FC" w:rsidRPr="00752340" w:rsidRDefault="00B509FC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88FE9" w14:textId="77777777" w:rsidR="00AA6D21" w:rsidRDefault="00AA6D21" w:rsidP="00752340">
      <w:pPr>
        <w:spacing w:after="0" w:line="240" w:lineRule="auto"/>
      </w:pPr>
      <w:r>
        <w:separator/>
      </w:r>
    </w:p>
  </w:footnote>
  <w:footnote w:type="continuationSeparator" w:id="0">
    <w:p w14:paraId="0D57C3B8" w14:textId="77777777" w:rsidR="00AA6D21" w:rsidRDefault="00AA6D21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0A7EE0"/>
    <w:rsid w:val="00136421"/>
    <w:rsid w:val="002636BD"/>
    <w:rsid w:val="00266740"/>
    <w:rsid w:val="00287C94"/>
    <w:rsid w:val="002E448D"/>
    <w:rsid w:val="002E6C15"/>
    <w:rsid w:val="002F20AB"/>
    <w:rsid w:val="0030357A"/>
    <w:rsid w:val="00331097"/>
    <w:rsid w:val="00334A74"/>
    <w:rsid w:val="00356701"/>
    <w:rsid w:val="003B6A91"/>
    <w:rsid w:val="003B6C48"/>
    <w:rsid w:val="003C71BE"/>
    <w:rsid w:val="003D2872"/>
    <w:rsid w:val="003E7A66"/>
    <w:rsid w:val="00437095"/>
    <w:rsid w:val="00447174"/>
    <w:rsid w:val="00545589"/>
    <w:rsid w:val="00644BD5"/>
    <w:rsid w:val="00690B41"/>
    <w:rsid w:val="00746F47"/>
    <w:rsid w:val="00752340"/>
    <w:rsid w:val="00757713"/>
    <w:rsid w:val="007A1FCB"/>
    <w:rsid w:val="008C3879"/>
    <w:rsid w:val="00930D67"/>
    <w:rsid w:val="009E7531"/>
    <w:rsid w:val="00A0110D"/>
    <w:rsid w:val="00A827F8"/>
    <w:rsid w:val="00AA6D21"/>
    <w:rsid w:val="00B00176"/>
    <w:rsid w:val="00B129E6"/>
    <w:rsid w:val="00B509FC"/>
    <w:rsid w:val="00B75827"/>
    <w:rsid w:val="00C11069"/>
    <w:rsid w:val="00C839AB"/>
    <w:rsid w:val="00C86D3E"/>
    <w:rsid w:val="00CA32DD"/>
    <w:rsid w:val="00CD4E74"/>
    <w:rsid w:val="00CF10AC"/>
    <w:rsid w:val="00D6788D"/>
    <w:rsid w:val="00E04985"/>
    <w:rsid w:val="00E20668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EE0"/>
  </w:style>
  <w:style w:type="paragraph" w:styleId="a5">
    <w:name w:val="footer"/>
    <w:basedOn w:val="a"/>
    <w:link w:val="a6"/>
    <w:uiPriority w:val="99"/>
    <w:unhideWhenUsed/>
    <w:rsid w:val="000A7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4762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89603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96798" TargetMode="External"/><Relationship Id="rId11" Type="http://schemas.openxmlformats.org/officeDocument/2006/relationships/hyperlink" Target="https://urait.ru/bcode/49762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9175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rait.ru/bcode/49476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20</Pages>
  <Words>4983</Words>
  <Characters>28405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38-3</cp:lastModifiedBy>
  <cp:revision>25</cp:revision>
  <dcterms:created xsi:type="dcterms:W3CDTF">2024-09-11T10:12:00Z</dcterms:created>
  <dcterms:modified xsi:type="dcterms:W3CDTF">2024-10-24T12:08:00Z</dcterms:modified>
</cp:coreProperties>
</file>