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A5" w:rsidRPr="00956ABF" w:rsidRDefault="001F14A5" w:rsidP="00956ABF">
      <w:pPr>
        <w:pStyle w:val="a3"/>
        <w:shd w:val="clear" w:color="auto" w:fill="FFFFFF"/>
        <w:spacing w:before="134" w:beforeAutospacing="0" w:after="134" w:afterAutospacing="0"/>
        <w:jc w:val="center"/>
        <w:rPr>
          <w:color w:val="000000"/>
        </w:rPr>
      </w:pPr>
      <w:r w:rsidRPr="00956ABF">
        <w:rPr>
          <w:rStyle w:val="a4"/>
          <w:color w:val="000000"/>
        </w:rPr>
        <w:t>ЧТО МЫ ПРЕДЛАГАЕМ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b/>
          <w:bCs/>
          <w:color w:val="000000"/>
        </w:rPr>
        <w:t>    По программам подготовки квалифицированных рабочих, служащих по профессиям: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color w:val="000000"/>
        </w:rPr>
        <w:t>на базе 9 классов (бюджет):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4"/>
          <w:color w:val="000000"/>
        </w:rPr>
        <w:t>43.01.09 Повар, кондитер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Нормативный срок обучения</w:t>
      </w:r>
      <w:r w:rsidR="002962EC">
        <w:rPr>
          <w:color w:val="000000"/>
        </w:rPr>
        <w:t> — 2</w:t>
      </w:r>
      <w:r w:rsidRPr="00956ABF">
        <w:rPr>
          <w:color w:val="000000"/>
        </w:rPr>
        <w:t xml:space="preserve"> года 10 мес.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— </w:t>
      </w:r>
      <w:r w:rsidRPr="00956ABF">
        <w:rPr>
          <w:color w:val="000000"/>
        </w:rPr>
        <w:t>Повар-кондитер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4"/>
          <w:color w:val="000000"/>
        </w:rPr>
        <w:t>38.01.02 Продавец, контролер-кассир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Нормативный срок обучения</w:t>
      </w:r>
      <w:r w:rsidR="002962EC">
        <w:rPr>
          <w:color w:val="000000"/>
        </w:rPr>
        <w:t> — 1</w:t>
      </w:r>
      <w:r w:rsidRPr="00956ABF">
        <w:rPr>
          <w:color w:val="000000"/>
        </w:rPr>
        <w:t xml:space="preserve"> года 10 мес.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— </w:t>
      </w:r>
      <w:r w:rsidRPr="00956ABF">
        <w:rPr>
          <w:color w:val="000000"/>
        </w:rPr>
        <w:t>Продавец продовольственных товаров, продавец непродовольственных товаров, контролер-кассир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color w:val="000000"/>
        </w:rPr>
        <w:t> 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b/>
          <w:bCs/>
          <w:color w:val="000000"/>
        </w:rPr>
        <w:t>    По программам подготовки специалистов среднего звена </w:t>
      </w:r>
      <w:r w:rsidRPr="00956ABF">
        <w:rPr>
          <w:rStyle w:val="a4"/>
          <w:color w:val="000000"/>
        </w:rPr>
        <w:t>по специальностям: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color w:val="000000"/>
        </w:rPr>
        <w:t xml:space="preserve">на базе 9 классов (бюджет, </w:t>
      </w:r>
      <w:proofErr w:type="spellStart"/>
      <w:r w:rsidRPr="00956ABF">
        <w:rPr>
          <w:color w:val="000000"/>
        </w:rPr>
        <w:t>внебюджет</w:t>
      </w:r>
      <w:proofErr w:type="spellEnd"/>
      <w:r w:rsidRPr="00956ABF">
        <w:rPr>
          <w:color w:val="000000"/>
        </w:rPr>
        <w:t>):</w:t>
      </w:r>
    </w:p>
    <w:p w:rsidR="001F14A5" w:rsidRPr="00956ABF" w:rsidRDefault="002962EC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>
        <w:rPr>
          <w:rStyle w:val="a4"/>
          <w:color w:val="000000"/>
        </w:rPr>
        <w:t>38.02.00 Торговое дело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Нормативный срок обучения —</w:t>
      </w:r>
      <w:r w:rsidRPr="00956ABF">
        <w:rPr>
          <w:color w:val="000000"/>
        </w:rPr>
        <w:t> 2 года 10 месяцев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— </w:t>
      </w:r>
      <w:r w:rsidR="000701E8" w:rsidRPr="000701E8">
        <w:rPr>
          <w:color w:val="000000" w:themeColor="text1"/>
        </w:rPr>
        <w:t>«специалист торгового дела»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rStyle w:val="a4"/>
          <w:color w:val="000000"/>
        </w:rPr>
      </w:pPr>
      <w:r w:rsidRPr="00956ABF">
        <w:rPr>
          <w:rStyle w:val="a4"/>
          <w:color w:val="000000"/>
        </w:rPr>
        <w:t>38.02.07 Банковское дело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Нормативный срок обучения —</w:t>
      </w:r>
      <w:r w:rsidRPr="00956ABF">
        <w:rPr>
          <w:color w:val="000000"/>
        </w:rPr>
        <w:t> 2 года 10 месяцев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— </w:t>
      </w:r>
      <w:r w:rsidR="000701E8" w:rsidRPr="000701E8">
        <w:rPr>
          <w:rStyle w:val="a5"/>
          <w:i w:val="0"/>
          <w:color w:val="000000"/>
        </w:rPr>
        <w:t>«</w:t>
      </w:r>
      <w:r w:rsidRPr="00956ABF">
        <w:rPr>
          <w:color w:val="000000"/>
        </w:rPr>
        <w:t>специалист банковского дела</w:t>
      </w:r>
      <w:r w:rsidR="000701E8">
        <w:rPr>
          <w:color w:val="000000"/>
        </w:rPr>
        <w:t>»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4"/>
          <w:color w:val="000000"/>
        </w:rPr>
        <w:t>38.02.03 Операционная деятельность в логистике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Нормативный срок обучения —</w:t>
      </w:r>
      <w:r w:rsidRPr="00956ABF">
        <w:rPr>
          <w:color w:val="000000"/>
        </w:rPr>
        <w:t> 2 года 10 месяцев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— </w:t>
      </w:r>
      <w:r w:rsidRPr="00956ABF">
        <w:rPr>
          <w:rStyle w:val="a5"/>
          <w:i w:val="0"/>
          <w:color w:val="000000"/>
        </w:rPr>
        <w:t>операционный логист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bookmarkStart w:id="0" w:name="_GoBack"/>
      <w:bookmarkEnd w:id="0"/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4"/>
          <w:color w:val="000000"/>
        </w:rPr>
        <w:t xml:space="preserve">43.02.15 Поварское и кондитерское дело 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color w:val="000000"/>
        </w:rPr>
        <w:t> </w:t>
      </w:r>
      <w:r w:rsidRPr="00956ABF">
        <w:rPr>
          <w:rStyle w:val="a5"/>
          <w:color w:val="000000"/>
        </w:rPr>
        <w:t>Нормативный срок обучения</w:t>
      </w:r>
      <w:r w:rsidRPr="00956ABF">
        <w:rPr>
          <w:color w:val="000000"/>
        </w:rPr>
        <w:t> – 3 года 10 месяцев 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–  </w:t>
      </w:r>
      <w:r w:rsidRPr="00956ABF">
        <w:rPr>
          <w:color w:val="000000"/>
        </w:rPr>
        <w:t>специалист по поварскому и кондитерскому делу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4"/>
          <w:color w:val="000000"/>
        </w:rPr>
        <w:t xml:space="preserve">43.02.16 Туризм и гостеприимство  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color w:val="000000"/>
        </w:rPr>
        <w:t> </w:t>
      </w:r>
      <w:r w:rsidRPr="00956ABF">
        <w:rPr>
          <w:rStyle w:val="a5"/>
          <w:color w:val="000000"/>
        </w:rPr>
        <w:t>Нормативный срок обучения</w:t>
      </w:r>
      <w:r w:rsidRPr="00956ABF">
        <w:rPr>
          <w:color w:val="000000"/>
        </w:rPr>
        <w:t> – 2 года 10 месяцев 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–  </w:t>
      </w:r>
      <w:r w:rsidRPr="00956ABF">
        <w:rPr>
          <w:color w:val="000000"/>
        </w:rPr>
        <w:t>специалист по туризму и гостеприимству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color w:val="000000"/>
        </w:rPr>
        <w:t>На базе 11 классов (бюджет):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b/>
          <w:color w:val="000000"/>
        </w:rPr>
      </w:pPr>
      <w:r w:rsidRPr="00956ABF">
        <w:rPr>
          <w:rStyle w:val="a4"/>
          <w:color w:val="000000"/>
        </w:rPr>
        <w:t xml:space="preserve">43.02.15 Поварское и кондитерское дело 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 Нормативный срок обучения</w:t>
      </w:r>
      <w:r w:rsidRPr="00956ABF">
        <w:rPr>
          <w:color w:val="000000"/>
        </w:rPr>
        <w:t> – 2 года 10 месяцев </w:t>
      </w:r>
    </w:p>
    <w:p w:rsidR="001F14A5" w:rsidRPr="00956ABF" w:rsidRDefault="001F14A5" w:rsidP="001F14A5">
      <w:pPr>
        <w:pStyle w:val="a3"/>
        <w:shd w:val="clear" w:color="auto" w:fill="FFFFFF"/>
        <w:spacing w:before="134" w:beforeAutospacing="0" w:after="134" w:afterAutospacing="0"/>
        <w:rPr>
          <w:color w:val="000000"/>
        </w:rPr>
      </w:pPr>
      <w:r w:rsidRPr="00956ABF">
        <w:rPr>
          <w:rStyle w:val="a5"/>
          <w:color w:val="000000"/>
        </w:rPr>
        <w:t>Квалификация –  </w:t>
      </w:r>
      <w:r w:rsidRPr="00956ABF">
        <w:rPr>
          <w:color w:val="000000"/>
        </w:rPr>
        <w:t>специалист по поварскому и кондитерскому делу</w:t>
      </w:r>
    </w:p>
    <w:p w:rsidR="003C3821" w:rsidRDefault="003C3821"/>
    <w:sectPr w:rsidR="003C3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A5"/>
    <w:rsid w:val="000701E8"/>
    <w:rsid w:val="001F14A5"/>
    <w:rsid w:val="002962EC"/>
    <w:rsid w:val="003C3821"/>
    <w:rsid w:val="00956ABF"/>
    <w:rsid w:val="00B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3A71"/>
  <w15:chartTrackingRefBased/>
  <w15:docId w15:val="{D96A500B-8797-4494-A147-84B0605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4A5"/>
    <w:rPr>
      <w:b/>
      <w:bCs/>
    </w:rPr>
  </w:style>
  <w:style w:type="character" w:styleId="a5">
    <w:name w:val="Emphasis"/>
    <w:basedOn w:val="a0"/>
    <w:uiPriority w:val="20"/>
    <w:qFormat/>
    <w:rsid w:val="001F14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6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2024-10-10T05:08:00Z</cp:lastPrinted>
  <dcterms:created xsi:type="dcterms:W3CDTF">2023-11-30T11:27:00Z</dcterms:created>
  <dcterms:modified xsi:type="dcterms:W3CDTF">2024-10-10T05:38:00Z</dcterms:modified>
</cp:coreProperties>
</file>