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CB75D" w14:textId="77777777" w:rsidR="007A4D42" w:rsidRDefault="0044741F">
      <w:pPr>
        <w:tabs>
          <w:tab w:val="left" w:pos="411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00"/>
        <w:gridCol w:w="1272"/>
        <w:gridCol w:w="4424"/>
      </w:tblGrid>
      <w:tr w:rsidR="007A4D42" w14:paraId="4935D6E0" w14:textId="77777777">
        <w:tc>
          <w:tcPr>
            <w:tcW w:w="4428" w:type="dxa"/>
          </w:tcPr>
          <w:p w14:paraId="5B63449F" w14:textId="77777777" w:rsidR="007A4D42" w:rsidRDefault="00447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ПРИНЯТО  </w:t>
            </w:r>
          </w:p>
          <w:p w14:paraId="0A4C7FCD" w14:textId="77777777" w:rsidR="007A4D42" w:rsidRDefault="00447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 ОГБПОУ «Ульяновский техникум питания и торговли»</w:t>
            </w:r>
          </w:p>
          <w:p w14:paraId="33CF8E80" w14:textId="298DB1E5" w:rsidR="007A4D42" w:rsidRDefault="0044741F" w:rsidP="003C6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№3 от </w:t>
            </w:r>
            <w:r w:rsidR="003C6FF3">
              <w:rPr>
                <w:rFonts w:ascii="Times New Roman" w:hAnsi="Times New Roman"/>
                <w:sz w:val="28"/>
                <w:szCs w:val="28"/>
              </w:rPr>
              <w:t>17.09.2024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394" w:type="dxa"/>
          </w:tcPr>
          <w:p w14:paraId="3C9A92BA" w14:textId="77777777" w:rsidR="007A4D42" w:rsidRDefault="007A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14:paraId="10FBB553" w14:textId="77777777" w:rsidR="007A4D42" w:rsidRDefault="00447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2367FD22" w14:textId="77777777" w:rsidR="007A4D42" w:rsidRDefault="00447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ОГБПОУ </w:t>
            </w:r>
          </w:p>
          <w:p w14:paraId="6766BBDE" w14:textId="77777777" w:rsidR="007A4D42" w:rsidRDefault="00447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«Ульяновский техникум питания и торговли»</w:t>
            </w:r>
          </w:p>
          <w:p w14:paraId="6B422E87" w14:textId="77777777" w:rsidR="007A4D42" w:rsidRDefault="00447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________________А.А. Красников</w:t>
            </w:r>
          </w:p>
          <w:p w14:paraId="64FFED0C" w14:textId="08F6FBEF" w:rsidR="007A4D42" w:rsidRDefault="0044741F" w:rsidP="003C6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 w:rsidR="003C6FF3">
              <w:rPr>
                <w:rFonts w:ascii="Times New Roman" w:hAnsi="Times New Roman"/>
                <w:sz w:val="28"/>
                <w:szCs w:val="28"/>
              </w:rPr>
              <w:t>26.09.2024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3C6FF3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</w:tbl>
    <w:p w14:paraId="31813055" w14:textId="77777777" w:rsidR="007A4D42" w:rsidRDefault="007A4D42">
      <w:pPr>
        <w:suppressAutoHyphens/>
        <w:jc w:val="center"/>
        <w:rPr>
          <w:rFonts w:ascii="Times New Roman" w:hAnsi="Times New Roman"/>
          <w:sz w:val="44"/>
          <w:szCs w:val="44"/>
        </w:rPr>
      </w:pPr>
    </w:p>
    <w:p w14:paraId="4428085E" w14:textId="77777777" w:rsidR="007A4D42" w:rsidRDefault="007A4D42">
      <w:pPr>
        <w:suppressAutoHyphens/>
        <w:jc w:val="center"/>
        <w:rPr>
          <w:rFonts w:ascii="Times New Roman" w:hAnsi="Times New Roman"/>
          <w:sz w:val="44"/>
          <w:szCs w:val="44"/>
        </w:rPr>
      </w:pPr>
    </w:p>
    <w:p w14:paraId="4ED5CFAB" w14:textId="77777777" w:rsidR="007A4D42" w:rsidRDefault="007A4D42">
      <w:pPr>
        <w:tabs>
          <w:tab w:val="left" w:pos="4111"/>
        </w:tabs>
        <w:spacing w:after="0" w:line="240" w:lineRule="atLeast"/>
        <w:ind w:right="68"/>
        <w:jc w:val="both"/>
        <w:rPr>
          <w:rFonts w:ascii="Times New Roman" w:hAnsi="Times New Roman" w:cs="Times New Roman"/>
          <w:sz w:val="28"/>
          <w:szCs w:val="28"/>
        </w:rPr>
      </w:pPr>
    </w:p>
    <w:p w14:paraId="36A5148B" w14:textId="77777777" w:rsidR="00904E69" w:rsidRPr="00904E69" w:rsidRDefault="00904E69" w:rsidP="00904E69">
      <w:pPr>
        <w:suppressAutoHyphens/>
        <w:jc w:val="center"/>
        <w:rPr>
          <w:rFonts w:ascii="Times New Roman" w:hAnsi="Times New Roman" w:cs="Times New Roman"/>
          <w:sz w:val="44"/>
          <w:szCs w:val="44"/>
        </w:rPr>
      </w:pPr>
      <w:r w:rsidRPr="00904E69">
        <w:rPr>
          <w:rFonts w:ascii="Times New Roman" w:hAnsi="Times New Roman" w:cs="Times New Roman"/>
          <w:sz w:val="44"/>
          <w:szCs w:val="44"/>
        </w:rPr>
        <w:t>Локальный нормативный акт</w:t>
      </w:r>
    </w:p>
    <w:p w14:paraId="7611F029" w14:textId="491BB7C0" w:rsidR="00904E69" w:rsidRPr="00904E69" w:rsidRDefault="00904E69" w:rsidP="00904E69">
      <w:pPr>
        <w:suppressAutoHyphens/>
        <w:jc w:val="center"/>
        <w:rPr>
          <w:rFonts w:ascii="Times New Roman" w:hAnsi="Times New Roman" w:cs="Times New Roman"/>
          <w:sz w:val="44"/>
          <w:szCs w:val="44"/>
        </w:rPr>
      </w:pPr>
      <w:r w:rsidRPr="00904E69">
        <w:rPr>
          <w:rFonts w:ascii="Times New Roman" w:hAnsi="Times New Roman" w:cs="Times New Roman"/>
          <w:sz w:val="44"/>
          <w:szCs w:val="44"/>
        </w:rPr>
        <w:t>АН-13</w:t>
      </w:r>
      <w:r>
        <w:rPr>
          <w:rFonts w:ascii="Times New Roman" w:hAnsi="Times New Roman" w:cs="Times New Roman"/>
          <w:sz w:val="44"/>
          <w:szCs w:val="44"/>
        </w:rPr>
        <w:t>8</w:t>
      </w:r>
    </w:p>
    <w:p w14:paraId="626C01A7" w14:textId="77777777" w:rsidR="007A4D42" w:rsidRDefault="007A4D42">
      <w:pPr>
        <w:tabs>
          <w:tab w:val="left" w:pos="4111"/>
        </w:tabs>
        <w:spacing w:after="0" w:line="240" w:lineRule="atLeast"/>
        <w:ind w:right="68"/>
        <w:jc w:val="both"/>
        <w:rPr>
          <w:rFonts w:ascii="Times New Roman" w:hAnsi="Times New Roman" w:cs="Times New Roman"/>
          <w:sz w:val="28"/>
          <w:szCs w:val="28"/>
        </w:rPr>
      </w:pPr>
    </w:p>
    <w:p w14:paraId="5D38CD08" w14:textId="1FA843DD" w:rsidR="007A4D42" w:rsidRPr="00904E69" w:rsidRDefault="0044741F" w:rsidP="00904E6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04E69">
        <w:rPr>
          <w:rFonts w:ascii="Times New Roman" w:hAnsi="Times New Roman" w:cs="Times New Roman"/>
          <w:b/>
          <w:sz w:val="44"/>
          <w:szCs w:val="44"/>
        </w:rPr>
        <w:t>ПОЛОЖЕНИЕ</w:t>
      </w:r>
    </w:p>
    <w:p w14:paraId="671E8764" w14:textId="3BD3ED0C" w:rsidR="007A4D42" w:rsidRPr="00904E69" w:rsidRDefault="000778D1" w:rsidP="00904E6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04E69">
        <w:rPr>
          <w:rFonts w:ascii="Times New Roman" w:hAnsi="Times New Roman" w:cs="Times New Roman"/>
          <w:b/>
          <w:sz w:val="44"/>
          <w:szCs w:val="44"/>
        </w:rPr>
        <w:t>об организации питания обучающихся</w:t>
      </w:r>
    </w:p>
    <w:p w14:paraId="5417AC6F" w14:textId="559438ED" w:rsidR="007A4D42" w:rsidRPr="00904E69" w:rsidRDefault="000778D1" w:rsidP="00904E6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04E69">
        <w:rPr>
          <w:rFonts w:ascii="Times New Roman" w:hAnsi="Times New Roman" w:cs="Times New Roman"/>
          <w:b/>
          <w:sz w:val="44"/>
          <w:szCs w:val="44"/>
        </w:rPr>
        <w:t>в</w:t>
      </w:r>
      <w:r w:rsidR="0044741F" w:rsidRPr="00904E69">
        <w:rPr>
          <w:rFonts w:ascii="Times New Roman" w:hAnsi="Times New Roman" w:cs="Times New Roman"/>
          <w:b/>
          <w:sz w:val="44"/>
          <w:szCs w:val="44"/>
        </w:rPr>
        <w:t xml:space="preserve"> областном государственном бюджетном профессиональном образовательно</w:t>
      </w:r>
      <w:r w:rsidRPr="00904E69">
        <w:rPr>
          <w:rFonts w:ascii="Times New Roman" w:hAnsi="Times New Roman" w:cs="Times New Roman"/>
          <w:b/>
          <w:sz w:val="44"/>
          <w:szCs w:val="44"/>
        </w:rPr>
        <w:t xml:space="preserve">м </w:t>
      </w:r>
      <w:r w:rsidR="0044741F" w:rsidRPr="00904E69">
        <w:rPr>
          <w:rFonts w:ascii="Times New Roman" w:hAnsi="Times New Roman" w:cs="Times New Roman"/>
          <w:b/>
          <w:sz w:val="44"/>
          <w:szCs w:val="44"/>
        </w:rPr>
        <w:t>учреждении «Ульяновский техникум питания и торговли»</w:t>
      </w:r>
    </w:p>
    <w:p w14:paraId="2941DAC0" w14:textId="77777777" w:rsidR="007A4D42" w:rsidRPr="00904E69" w:rsidRDefault="007A4D42" w:rsidP="00904E6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E71CAC5" w14:textId="77777777" w:rsidR="007A4D42" w:rsidRDefault="007A4D42">
      <w:pPr>
        <w:tabs>
          <w:tab w:val="left" w:pos="3969"/>
        </w:tabs>
        <w:spacing w:after="0" w:line="240" w:lineRule="atLeast"/>
        <w:ind w:left="284"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4E7CCB4C" w14:textId="77777777" w:rsidR="007A4D42" w:rsidRDefault="007A4D42">
      <w:pPr>
        <w:tabs>
          <w:tab w:val="left" w:pos="3969"/>
        </w:tabs>
        <w:spacing w:after="0" w:line="240" w:lineRule="atLeast"/>
        <w:ind w:left="284"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248FF362" w14:textId="77777777" w:rsidR="007A4D42" w:rsidRDefault="007A4D42">
      <w:pPr>
        <w:tabs>
          <w:tab w:val="left" w:pos="3969"/>
        </w:tabs>
        <w:spacing w:after="0" w:line="240" w:lineRule="atLeast"/>
        <w:ind w:left="284"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4178C919" w14:textId="77777777" w:rsidR="007A4D42" w:rsidRDefault="007A4D42">
      <w:pPr>
        <w:tabs>
          <w:tab w:val="left" w:pos="3969"/>
        </w:tabs>
        <w:spacing w:after="0" w:line="240" w:lineRule="atLeast"/>
        <w:ind w:left="284"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51C79D65" w14:textId="77777777" w:rsidR="007A4D42" w:rsidRDefault="007A4D42">
      <w:pPr>
        <w:tabs>
          <w:tab w:val="left" w:pos="3969"/>
        </w:tabs>
        <w:spacing w:after="0" w:line="240" w:lineRule="atLeast"/>
        <w:ind w:left="284"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71EE194F" w14:textId="77777777" w:rsidR="007A4D42" w:rsidRDefault="007A4D42">
      <w:pPr>
        <w:tabs>
          <w:tab w:val="left" w:pos="3969"/>
        </w:tabs>
        <w:spacing w:after="0" w:line="240" w:lineRule="atLeast"/>
        <w:ind w:left="284"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564DE1EF" w14:textId="77777777" w:rsidR="007A4D42" w:rsidRDefault="007A4D42">
      <w:pPr>
        <w:tabs>
          <w:tab w:val="left" w:pos="3969"/>
        </w:tabs>
        <w:spacing w:after="0" w:line="240" w:lineRule="atLeast"/>
        <w:ind w:left="284"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23D3FE11" w14:textId="5A16067F" w:rsidR="003C6FF3" w:rsidRDefault="003C6FF3" w:rsidP="003C6FF3">
      <w:pPr>
        <w:tabs>
          <w:tab w:val="left" w:pos="3969"/>
        </w:tabs>
        <w:spacing w:after="0" w:line="240" w:lineRule="atLeast"/>
        <w:ind w:left="284" w:right="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14:paraId="16C68FB2" w14:textId="77777777" w:rsidR="003C6FF3" w:rsidRDefault="003C6FF3" w:rsidP="003C6FF3">
      <w:pPr>
        <w:tabs>
          <w:tab w:val="left" w:pos="3969"/>
        </w:tabs>
        <w:spacing w:after="0" w:line="240" w:lineRule="atLeast"/>
        <w:ind w:left="284" w:right="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питания обучающихся</w:t>
      </w:r>
    </w:p>
    <w:p w14:paraId="32D0034B" w14:textId="77777777" w:rsidR="003C6FF3" w:rsidRDefault="003C6FF3" w:rsidP="003C6FF3">
      <w:pPr>
        <w:tabs>
          <w:tab w:val="left" w:pos="3969"/>
        </w:tabs>
        <w:spacing w:after="0" w:line="240" w:lineRule="atLeast"/>
        <w:ind w:left="284" w:right="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FF3">
        <w:rPr>
          <w:rFonts w:ascii="Times New Roman" w:hAnsi="Times New Roman" w:cs="Times New Roman"/>
          <w:b/>
          <w:sz w:val="28"/>
          <w:szCs w:val="28"/>
        </w:rPr>
        <w:t xml:space="preserve">в областном государственном бюджетном профессиональном образовательном учреждении </w:t>
      </w:r>
    </w:p>
    <w:p w14:paraId="5A836F03" w14:textId="2BBDFE42" w:rsidR="003C6FF3" w:rsidRPr="003C6FF3" w:rsidRDefault="003C6FF3" w:rsidP="003C6FF3">
      <w:pPr>
        <w:tabs>
          <w:tab w:val="left" w:pos="3969"/>
        </w:tabs>
        <w:spacing w:after="0" w:line="240" w:lineRule="atLeast"/>
        <w:ind w:left="284" w:right="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FF3">
        <w:rPr>
          <w:rFonts w:ascii="Times New Roman" w:hAnsi="Times New Roman" w:cs="Times New Roman"/>
          <w:b/>
          <w:sz w:val="28"/>
          <w:szCs w:val="28"/>
        </w:rPr>
        <w:t>«Ульяновский техникум питания и торговли»</w:t>
      </w:r>
    </w:p>
    <w:p w14:paraId="017E109F" w14:textId="77777777" w:rsidR="007A4D42" w:rsidRDefault="007A4D42">
      <w:pPr>
        <w:tabs>
          <w:tab w:val="left" w:pos="3969"/>
        </w:tabs>
        <w:spacing w:after="0" w:line="240" w:lineRule="atLeast"/>
        <w:ind w:left="284" w:right="68"/>
        <w:jc w:val="center"/>
        <w:rPr>
          <w:rFonts w:ascii="Times New Roman" w:hAnsi="Times New Roman" w:cs="Times New Roman"/>
          <w:sz w:val="28"/>
          <w:szCs w:val="28"/>
        </w:rPr>
      </w:pPr>
    </w:p>
    <w:p w14:paraId="5C504D1F" w14:textId="77777777" w:rsidR="007A4D42" w:rsidRDefault="0044741F">
      <w:pPr>
        <w:pStyle w:val="a7"/>
        <w:numPr>
          <w:ilvl w:val="0"/>
          <w:numId w:val="1"/>
        </w:numPr>
        <w:tabs>
          <w:tab w:val="left" w:pos="3969"/>
        </w:tabs>
        <w:spacing w:after="0" w:line="240" w:lineRule="atLeast"/>
        <w:ind w:left="142" w:right="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 </w:t>
      </w:r>
    </w:p>
    <w:p w14:paraId="0FAB824C" w14:textId="77777777" w:rsidR="007A4D42" w:rsidRDefault="007A4D42">
      <w:pPr>
        <w:pStyle w:val="a7"/>
        <w:tabs>
          <w:tab w:val="left" w:pos="3969"/>
        </w:tabs>
        <w:spacing w:after="0" w:line="240" w:lineRule="atLeast"/>
        <w:ind w:left="0" w:right="68"/>
        <w:jc w:val="both"/>
        <w:rPr>
          <w:rFonts w:ascii="Times New Roman" w:hAnsi="Times New Roman" w:cs="Times New Roman"/>
          <w:sz w:val="28"/>
          <w:szCs w:val="28"/>
        </w:rPr>
      </w:pPr>
    </w:p>
    <w:p w14:paraId="41B248FE" w14:textId="699EDC5D" w:rsidR="007A4D42" w:rsidRDefault="0044741F">
      <w:pPr>
        <w:numPr>
          <w:ilvl w:val="1"/>
          <w:numId w:val="2"/>
        </w:numPr>
        <w:tabs>
          <w:tab w:val="left" w:pos="0"/>
        </w:tabs>
        <w:spacing w:after="0" w:line="240" w:lineRule="atLeast"/>
        <w:ind w:left="0" w:right="68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об организации питания </w:t>
      </w:r>
      <w:r w:rsidR="000778D1">
        <w:rPr>
          <w:rFonts w:ascii="Times New Roman" w:hAnsi="Times New Roman" w:cs="Times New Roman"/>
          <w:sz w:val="28"/>
          <w:szCs w:val="28"/>
        </w:rPr>
        <w:t xml:space="preserve">обучающихся в ОГБПОУ «Ульяновский техникум питания и торговли» </w:t>
      </w:r>
      <w:r>
        <w:rPr>
          <w:rFonts w:ascii="Times New Roman" w:hAnsi="Times New Roman" w:cs="Times New Roman"/>
          <w:sz w:val="28"/>
          <w:szCs w:val="28"/>
        </w:rPr>
        <w:t>(далее – положение)                     устанавливает порядок организации        рационального питания обучающихся в учреждении, определяет основные организационные принципы, правила и требования к организации питания обучающихся, а также устанавливает размеры и порядок предоставления компенсации стоимости питания отдельным категориям         обучающихся.</w:t>
      </w:r>
    </w:p>
    <w:p w14:paraId="6FA718A1" w14:textId="096358BA" w:rsidR="007A4D42" w:rsidRDefault="0044741F">
      <w:pPr>
        <w:tabs>
          <w:tab w:val="left" w:pos="1134"/>
        </w:tabs>
        <w:spacing w:after="0" w:line="240" w:lineRule="atLeast"/>
        <w:ind w:right="68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C6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Действие настоящего Положения распространяется на всех               обучающихся в учреждении.</w:t>
      </w:r>
    </w:p>
    <w:p w14:paraId="7868C8F4" w14:textId="5F83289F" w:rsidR="007A4D42" w:rsidRDefault="0044741F">
      <w:pPr>
        <w:tabs>
          <w:tab w:val="left" w:pos="1134"/>
        </w:tabs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3C6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с:</w:t>
      </w:r>
    </w:p>
    <w:p w14:paraId="66F22B34" w14:textId="77777777" w:rsidR="007A4D42" w:rsidRDefault="0044741F">
      <w:pPr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Федеральным законом РФ от 29.12.2012 г. 273-ФЗ «Об  образовании в РФ», ст. 37 (с изменениями и дополнениями);</w:t>
      </w:r>
    </w:p>
    <w:p w14:paraId="73705FC0" w14:textId="3613082A" w:rsidR="007A4D42" w:rsidRDefault="0044741F">
      <w:pPr>
        <w:tabs>
          <w:tab w:val="left" w:pos="142"/>
        </w:tabs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Санитарно-эпидемиологическими требованиями к организации питания обучающихся в общеобразовательных учреждениях, учреждения                профессионального образования (СанПин</w:t>
      </w:r>
      <w:r w:rsidR="00077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2.3/2.4.3590-20) «Санитарно-эпидемиологические требования к организации общественного питания населения»;</w:t>
      </w:r>
    </w:p>
    <w:p w14:paraId="39163E3D" w14:textId="77777777" w:rsidR="007A4D42" w:rsidRDefault="0044741F">
      <w:pPr>
        <w:tabs>
          <w:tab w:val="left" w:pos="0"/>
          <w:tab w:val="left" w:pos="142"/>
        </w:tabs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Гигиеническими требованиями к срокам годности и условиям хранения пищевых продуктов (СанПин 2.3.2.1324-03);</w:t>
      </w:r>
    </w:p>
    <w:p w14:paraId="255E7CCF" w14:textId="77777777" w:rsidR="007A4D42" w:rsidRDefault="0044741F">
      <w:pPr>
        <w:tabs>
          <w:tab w:val="left" w:pos="0"/>
          <w:tab w:val="left" w:pos="142"/>
        </w:tabs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Гигиеническими требованиями безопасности и пищевой ценности продуктов. Санитарно-эпидемиологические правила и нормативы (СанПин 2.3.2.1078-01);</w:t>
      </w:r>
    </w:p>
    <w:p w14:paraId="34E6D217" w14:textId="68653879" w:rsidR="007A4D42" w:rsidRDefault="0044741F">
      <w:pPr>
        <w:tabs>
          <w:tab w:val="left" w:pos="0"/>
          <w:tab w:val="left" w:pos="142"/>
        </w:tabs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У</w:t>
      </w:r>
      <w:r w:rsidR="000778D1">
        <w:rPr>
          <w:rFonts w:ascii="Times New Roman" w:hAnsi="Times New Roman" w:cs="Times New Roman"/>
          <w:sz w:val="28"/>
          <w:szCs w:val="28"/>
        </w:rPr>
        <w:t>каз</w:t>
      </w:r>
      <w:r>
        <w:rPr>
          <w:rFonts w:ascii="Times New Roman" w:hAnsi="Times New Roman" w:cs="Times New Roman"/>
          <w:sz w:val="28"/>
          <w:szCs w:val="28"/>
        </w:rPr>
        <w:t>ом от 15 мая 2024 года N 49 О мерах социальной поддержки многодетных семей на территории Ульяновской области  (с изменениями на 10 июля 2024 года) (в ред. указа Губернатора Ульяновской области от 10.07.2024 N 75)</w:t>
      </w:r>
    </w:p>
    <w:p w14:paraId="404AAEAC" w14:textId="77777777" w:rsidR="003C6FF3" w:rsidRDefault="0044741F" w:rsidP="009A35D4">
      <w:pPr>
        <w:tabs>
          <w:tab w:val="left" w:pos="142"/>
        </w:tabs>
        <w:spacing w:after="0" w:line="240" w:lineRule="atLeast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-Устава </w:t>
      </w:r>
      <w:r w:rsidR="000778D1">
        <w:rPr>
          <w:rFonts w:ascii="Times New Roman" w:hAnsi="Times New Roman" w:cs="Times New Roman"/>
          <w:sz w:val="28"/>
          <w:szCs w:val="28"/>
        </w:rPr>
        <w:t>ОГБПОУ «Ульяновский техникум питания и торговли»</w:t>
      </w:r>
      <w:r w:rsidR="000778D1" w:rsidRPr="000778D1">
        <w:rPr>
          <w:rFonts w:ascii="Times New Roman" w:hAnsi="Times New Roman" w:cs="Times New Roman"/>
          <w:sz w:val="28"/>
          <w:szCs w:val="28"/>
        </w:rPr>
        <w:t xml:space="preserve"> </w:t>
      </w:r>
      <w:r w:rsidR="000778D1">
        <w:rPr>
          <w:rFonts w:ascii="Times New Roman" w:hAnsi="Times New Roman" w:cs="Times New Roman"/>
          <w:sz w:val="28"/>
          <w:szCs w:val="28"/>
        </w:rPr>
        <w:t>(дал</w:t>
      </w:r>
      <w:r w:rsidR="009A35D4">
        <w:rPr>
          <w:rFonts w:ascii="Times New Roman" w:hAnsi="Times New Roman" w:cs="Times New Roman"/>
          <w:sz w:val="28"/>
          <w:szCs w:val="28"/>
        </w:rPr>
        <w:t>ее-</w:t>
      </w:r>
      <w:r w:rsidR="000778D1">
        <w:rPr>
          <w:rFonts w:ascii="Times New Roman" w:hAnsi="Times New Roman" w:cs="Times New Roman"/>
          <w:sz w:val="28"/>
          <w:szCs w:val="28"/>
        </w:rPr>
        <w:t xml:space="preserve"> техникум)</w:t>
      </w:r>
      <w:r w:rsidR="003C6FF3">
        <w:rPr>
          <w:rFonts w:ascii="Times New Roman" w:hAnsi="Times New Roman" w:cs="Times New Roman"/>
          <w:sz w:val="28"/>
          <w:szCs w:val="28"/>
        </w:rPr>
        <w:t>.</w:t>
      </w:r>
    </w:p>
    <w:p w14:paraId="68E31533" w14:textId="77777777" w:rsidR="003C6FF3" w:rsidRDefault="003C6FF3" w:rsidP="009A35D4">
      <w:pPr>
        <w:tabs>
          <w:tab w:val="left" w:pos="142"/>
        </w:tabs>
        <w:spacing w:after="0" w:line="240" w:lineRule="atLeast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4FBBD7F5" w14:textId="77777777" w:rsidR="003C6FF3" w:rsidRDefault="003C6FF3" w:rsidP="009A35D4">
      <w:pPr>
        <w:tabs>
          <w:tab w:val="left" w:pos="142"/>
        </w:tabs>
        <w:spacing w:after="0" w:line="240" w:lineRule="atLeast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16167B60" w14:textId="7A27462B" w:rsidR="007A4D42" w:rsidRDefault="000778D1" w:rsidP="009A35D4">
      <w:pPr>
        <w:tabs>
          <w:tab w:val="left" w:pos="142"/>
        </w:tabs>
        <w:spacing w:after="0" w:line="240" w:lineRule="atLeast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87BC22" w14:textId="77777777" w:rsidR="007A4D42" w:rsidRDefault="0044741F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tLeast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цели и задачи</w:t>
      </w:r>
    </w:p>
    <w:p w14:paraId="2D494F47" w14:textId="77777777" w:rsidR="007A4D42" w:rsidRDefault="007A4D42">
      <w:pPr>
        <w:tabs>
          <w:tab w:val="left" w:pos="0"/>
          <w:tab w:val="left" w:pos="142"/>
        </w:tabs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</w:p>
    <w:p w14:paraId="7073120F" w14:textId="77777777" w:rsidR="007A4D42" w:rsidRDefault="0044741F">
      <w:pPr>
        <w:tabs>
          <w:tab w:val="left" w:pos="0"/>
          <w:tab w:val="left" w:pos="142"/>
        </w:tabs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 Основными целями и задачами при организации питания обучающихся в техникуме является:</w:t>
      </w:r>
    </w:p>
    <w:p w14:paraId="0988BD4B" w14:textId="77777777" w:rsidR="007A4D42" w:rsidRDefault="0044741F">
      <w:pPr>
        <w:tabs>
          <w:tab w:val="left" w:pos="0"/>
          <w:tab w:val="left" w:pos="142"/>
        </w:tabs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обеспечение обучающихся питанием, соответствующим  возрастным  физиологическим потребностям в пищевых веществах и энергии, принципам рационального и сбалансированного питания;</w:t>
      </w:r>
    </w:p>
    <w:p w14:paraId="5DD292D4" w14:textId="77777777" w:rsidR="007A4D42" w:rsidRDefault="0044741F">
      <w:pPr>
        <w:tabs>
          <w:tab w:val="left" w:pos="0"/>
          <w:tab w:val="left" w:pos="142"/>
        </w:tabs>
        <w:spacing w:after="0" w:line="240" w:lineRule="atLeast"/>
        <w:ind w:right="283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гарантированное качество и безопасность питания и пищевых продуктов, используемых для приготовления блюд;</w:t>
      </w:r>
    </w:p>
    <w:p w14:paraId="7257ABC6" w14:textId="77777777" w:rsidR="007A4D42" w:rsidRDefault="0044741F">
      <w:pPr>
        <w:tabs>
          <w:tab w:val="left" w:pos="142"/>
        </w:tabs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предупреждение (профилактика) среди обучающихся инфекционных   и неинфекционных заболеваний, связанных с фактором питания;</w:t>
      </w:r>
    </w:p>
    <w:p w14:paraId="2865C630" w14:textId="77777777" w:rsidR="007A4D42" w:rsidRDefault="0044741F">
      <w:pPr>
        <w:tabs>
          <w:tab w:val="left" w:pos="142"/>
          <w:tab w:val="left" w:pos="567"/>
        </w:tabs>
        <w:spacing w:after="0" w:line="240" w:lineRule="atLeast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пропаганда принципов полноценного и здорового питания;</w:t>
      </w:r>
    </w:p>
    <w:p w14:paraId="6370F1A2" w14:textId="77777777" w:rsidR="007A4D42" w:rsidRDefault="0044741F" w:rsidP="000778D1">
      <w:pPr>
        <w:tabs>
          <w:tab w:val="left" w:pos="142"/>
          <w:tab w:val="left" w:pos="567"/>
        </w:tabs>
        <w:spacing w:after="0" w:line="240" w:lineRule="atLeast"/>
        <w:ind w:right="283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бюджетных средств, выделяемых на организацию питания, в соответствии с требованиями действующего законодательства.</w:t>
      </w:r>
    </w:p>
    <w:p w14:paraId="7EF2B7A7" w14:textId="77777777" w:rsidR="007A4D42" w:rsidRDefault="007A4D42">
      <w:pPr>
        <w:tabs>
          <w:tab w:val="left" w:pos="142"/>
          <w:tab w:val="left" w:pos="567"/>
        </w:tabs>
        <w:spacing w:after="0" w:line="240" w:lineRule="atLeast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407C7FC6" w14:textId="77777777" w:rsidR="007A4D42" w:rsidRDefault="0044741F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tLeast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принципы организации питания обучающихся</w:t>
      </w:r>
    </w:p>
    <w:p w14:paraId="033E9D62" w14:textId="77777777" w:rsidR="007A4D42" w:rsidRDefault="007A4D42">
      <w:pPr>
        <w:tabs>
          <w:tab w:val="left" w:pos="142"/>
          <w:tab w:val="left" w:pos="567"/>
        </w:tabs>
        <w:spacing w:after="0" w:line="240" w:lineRule="atLeast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142872E6" w14:textId="77777777" w:rsidR="007A4D42" w:rsidRDefault="0044741F">
      <w:pPr>
        <w:tabs>
          <w:tab w:val="left" w:pos="142"/>
        </w:tabs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 Организация питания обучающихся является отдельным обязательным направлением деятельности техникума.</w:t>
      </w:r>
    </w:p>
    <w:p w14:paraId="6ECCA12B" w14:textId="72549636" w:rsidR="007A4D42" w:rsidRDefault="0044741F">
      <w:pPr>
        <w:tabs>
          <w:tab w:val="left" w:pos="142"/>
          <w:tab w:val="left" w:pos="567"/>
        </w:tabs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 Для организации питания обучающихся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используется столовая с наличием торго</w:t>
      </w:r>
      <w:r w:rsidR="003C6F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вого зала для приема пищи,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соответствующего      </w:t>
      </w:r>
      <w:r>
        <w:rPr>
          <w:rFonts w:ascii="Times New Roman" w:hAnsi="Times New Roman" w:cs="Times New Roman"/>
          <w:sz w:val="28"/>
          <w:szCs w:val="28"/>
        </w:rPr>
        <w:t>требованиям      санитарно-гигиенических норм и правил по следующим направлениям:</w:t>
      </w:r>
    </w:p>
    <w:p w14:paraId="3B4FE7A2" w14:textId="77777777" w:rsidR="007A4D42" w:rsidRDefault="0044741F">
      <w:pPr>
        <w:tabs>
          <w:tab w:val="left" w:pos="142"/>
          <w:tab w:val="left" w:pos="567"/>
        </w:tabs>
        <w:spacing w:after="0" w:line="240" w:lineRule="atLeast"/>
        <w:ind w:left="567" w:right="283" w:firstLineChars="33" w:firstLin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соответствие числа посадочных мест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столовой у</w:t>
      </w:r>
      <w:r>
        <w:rPr>
          <w:rFonts w:ascii="Times New Roman" w:hAnsi="Times New Roman" w:cs="Times New Roman"/>
          <w:sz w:val="28"/>
          <w:szCs w:val="28"/>
        </w:rPr>
        <w:t>становленным нормам;</w:t>
      </w:r>
    </w:p>
    <w:p w14:paraId="0375F2D2" w14:textId="77777777" w:rsidR="007A4D42" w:rsidRDefault="0044741F">
      <w:pPr>
        <w:tabs>
          <w:tab w:val="left" w:pos="142"/>
        </w:tabs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обеспеченность мебелью, техническое состояние которой соответствует установленным требованиям;</w:t>
      </w:r>
    </w:p>
    <w:p w14:paraId="5EF101E8" w14:textId="77777777" w:rsidR="007A4D42" w:rsidRDefault="0044741F">
      <w:pPr>
        <w:tabs>
          <w:tab w:val="left" w:pos="142"/>
          <w:tab w:val="left" w:pos="567"/>
        </w:tabs>
        <w:spacing w:after="0" w:line="240" w:lineRule="atLeast"/>
        <w:ind w:left="567" w:right="283" w:firstLineChars="50" w:firstLine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 подсобных помещений для хранения продуктов;</w:t>
      </w:r>
    </w:p>
    <w:p w14:paraId="5EE31425" w14:textId="77777777" w:rsidR="007A4D42" w:rsidRDefault="0044741F">
      <w:pPr>
        <w:tabs>
          <w:tab w:val="left" w:pos="142"/>
        </w:tabs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обеспеченность кухонной и столовой посудой, столовыми приборами в необходимом количестве и в соответствии с требованиями СанПиН;</w:t>
      </w:r>
    </w:p>
    <w:p w14:paraId="4888BABD" w14:textId="77777777" w:rsidR="007A4D42" w:rsidRDefault="0044741F">
      <w:pPr>
        <w:tabs>
          <w:tab w:val="left" w:pos="142"/>
          <w:tab w:val="left" w:pos="567"/>
        </w:tabs>
        <w:spacing w:after="0" w:line="240" w:lineRule="atLeast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наличие вытяжного оборудования, его работоспособность;</w:t>
      </w:r>
    </w:p>
    <w:p w14:paraId="4070C2B2" w14:textId="77777777" w:rsidR="007A4D42" w:rsidRDefault="0044741F">
      <w:pPr>
        <w:tabs>
          <w:tab w:val="left" w:pos="-220"/>
          <w:tab w:val="left" w:pos="142"/>
        </w:tabs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иным требованиям действующих санитарных норм и правил в Российской Федерации.</w:t>
      </w:r>
    </w:p>
    <w:p w14:paraId="40E9FEEE" w14:textId="77777777" w:rsidR="007A4D42" w:rsidRDefault="0044741F">
      <w:pPr>
        <w:tabs>
          <w:tab w:val="left" w:pos="142"/>
        </w:tabs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 Организация работы столовой осуществляется в соответствии с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программой производственного контроля за соблюде</w:t>
      </w:r>
      <w:r>
        <w:rPr>
          <w:rFonts w:ascii="Times New Roman" w:hAnsi="Times New Roman" w:cs="Times New Roman"/>
          <w:sz w:val="28"/>
          <w:szCs w:val="28"/>
        </w:rPr>
        <w:t xml:space="preserve">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правил и норм, выполнением санитарно-противоэпидемических  (профилактических) мероприятий с учетом элементов ХАССП</w:t>
      </w:r>
    </w:p>
    <w:p w14:paraId="6BE5C940" w14:textId="77777777" w:rsidR="007A4D42" w:rsidRDefault="0044741F">
      <w:pPr>
        <w:tabs>
          <w:tab w:val="left" w:pos="0"/>
          <w:tab w:val="left" w:pos="142"/>
        </w:tabs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3.3.1. Администрация техникума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питания.</w:t>
      </w:r>
    </w:p>
    <w:p w14:paraId="69667F74" w14:textId="1FF22A7A" w:rsidR="007A4D42" w:rsidRDefault="0044741F">
      <w:pPr>
        <w:tabs>
          <w:tab w:val="left" w:pos="142"/>
        </w:tabs>
        <w:spacing w:after="0" w:line="240" w:lineRule="atLeast"/>
        <w:ind w:right="283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 Питание в техникуме организуется на основе примерного двухнедельного цикличного меню, разработанного в соответствии </w:t>
      </w:r>
      <w:r w:rsidR="003C6FF3">
        <w:rPr>
          <w:rFonts w:ascii="Times New Roman" w:hAnsi="Times New Roman" w:cs="Times New Roman"/>
          <w:sz w:val="28"/>
          <w:szCs w:val="28"/>
        </w:rPr>
        <w:t>с рекомендуемой</w:t>
      </w:r>
      <w:r>
        <w:rPr>
          <w:rFonts w:ascii="Times New Roman" w:hAnsi="Times New Roman" w:cs="Times New Roman"/>
          <w:sz w:val="28"/>
          <w:szCs w:val="28"/>
        </w:rPr>
        <w:t xml:space="preserve"> формой составления примерного меню и пищевой ценности приготовляемых блюд (приложение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8 к СанПиН 2.3/2.4.3590-20),  утвержденная директором техникума.</w:t>
      </w:r>
    </w:p>
    <w:p w14:paraId="2300F444" w14:textId="2CF55A69" w:rsidR="007A4D42" w:rsidRDefault="003C6FF3">
      <w:pPr>
        <w:tabs>
          <w:tab w:val="left" w:pos="142"/>
          <w:tab w:val="left" w:pos="709"/>
        </w:tabs>
        <w:spacing w:after="0" w:line="240" w:lineRule="atLeast"/>
        <w:ind w:right="283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741F">
        <w:rPr>
          <w:rFonts w:ascii="Times New Roman" w:hAnsi="Times New Roman" w:cs="Times New Roman"/>
          <w:sz w:val="28"/>
          <w:szCs w:val="28"/>
        </w:rPr>
        <w:t>3.4. Обеспечение горячим питанием обучающихся осуществляется штатными сотрудниками столовой техникума, имеющими соответствующую профессиональную квалификацию, прошедшими предварительный (при поступлении на работу) и периодические медицинские осмотры в установленном порядке, имеющими личную медицинскую книжку установленного образца.</w:t>
      </w:r>
    </w:p>
    <w:p w14:paraId="76A7AB64" w14:textId="166CB21B" w:rsidR="007A4D42" w:rsidRDefault="003C6FF3" w:rsidP="003C6FF3">
      <w:pPr>
        <w:tabs>
          <w:tab w:val="left" w:pos="0"/>
        </w:tabs>
        <w:spacing w:after="0" w:line="240" w:lineRule="atLeast"/>
        <w:ind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741F">
        <w:rPr>
          <w:rFonts w:ascii="Times New Roman" w:hAnsi="Times New Roman" w:cs="Times New Roman"/>
          <w:sz w:val="28"/>
          <w:szCs w:val="28"/>
        </w:rPr>
        <w:t>3.5. Для организации питания заключаются договора с предприятиями и организациями на приобретение пищевых продуктов и продовольственного сырья, поставка которых осуществляется 1-2 раза в неделю транспортом поставщика.</w:t>
      </w:r>
    </w:p>
    <w:p w14:paraId="1967219A" w14:textId="2DA0CB14" w:rsidR="007A4D42" w:rsidRDefault="003C6FF3" w:rsidP="003C6FF3">
      <w:pPr>
        <w:spacing w:after="0" w:line="240" w:lineRule="atLeast"/>
        <w:ind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741F">
        <w:rPr>
          <w:rFonts w:ascii="Times New Roman" w:hAnsi="Times New Roman" w:cs="Times New Roman"/>
          <w:sz w:val="28"/>
          <w:szCs w:val="28"/>
        </w:rPr>
        <w:t>3.6. Гигиенические показатели пищевой ценности продовольственного сырья пищевых продуктов, используемых в питании обучающихся, должны соответствовать СанПин 2.3/2.43590-20 «Санитарно-эпидемиологические требования к организации общественного питания населения», ТР ТС 021/2011 «О безопасности пищевой продукции».</w:t>
      </w:r>
    </w:p>
    <w:p w14:paraId="2480D79B" w14:textId="6B8EB0E7" w:rsidR="007A4D42" w:rsidRDefault="003C6FF3" w:rsidP="003C6FF3">
      <w:pPr>
        <w:tabs>
          <w:tab w:val="left" w:pos="142"/>
        </w:tabs>
        <w:spacing w:after="0" w:line="240" w:lineRule="atLeast"/>
        <w:ind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41F">
        <w:rPr>
          <w:rFonts w:ascii="Times New Roman" w:hAnsi="Times New Roman" w:cs="Times New Roman"/>
          <w:sz w:val="28"/>
          <w:szCs w:val="28"/>
        </w:rPr>
        <w:t>3.7. Ответственным за организацию питания обучающихся в учреждении является заместитель директора по учебно</w:t>
      </w:r>
      <w:r w:rsidR="000778D1">
        <w:rPr>
          <w:rFonts w:ascii="Times New Roman" w:hAnsi="Times New Roman" w:cs="Times New Roman"/>
          <w:sz w:val="28"/>
          <w:szCs w:val="28"/>
        </w:rPr>
        <w:t>-</w:t>
      </w:r>
      <w:r w:rsidR="0044741F">
        <w:rPr>
          <w:rFonts w:ascii="Times New Roman" w:hAnsi="Times New Roman" w:cs="Times New Roman"/>
          <w:sz w:val="28"/>
          <w:szCs w:val="28"/>
        </w:rPr>
        <w:t>воспитательной работе.</w:t>
      </w:r>
    </w:p>
    <w:p w14:paraId="7DDC13CC" w14:textId="77777777" w:rsidR="007A4D42" w:rsidRPr="000778D1" w:rsidRDefault="007A4D42">
      <w:pPr>
        <w:tabs>
          <w:tab w:val="left" w:pos="1134"/>
        </w:tabs>
        <w:spacing w:after="0" w:line="240" w:lineRule="atLeast"/>
        <w:ind w:left="567" w:right="68"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7EF065AD" w14:textId="77777777" w:rsidR="007A4D42" w:rsidRDefault="0044741F">
      <w:pPr>
        <w:numPr>
          <w:ilvl w:val="0"/>
          <w:numId w:val="2"/>
        </w:numPr>
        <w:tabs>
          <w:tab w:val="left" w:pos="1134"/>
        </w:tabs>
        <w:spacing w:after="0" w:line="240" w:lineRule="atLeast"/>
        <w:ind w:right="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питания обучающихся в учреждении</w:t>
      </w:r>
    </w:p>
    <w:p w14:paraId="6779A5B1" w14:textId="77777777" w:rsidR="007A4D42" w:rsidRDefault="007A4D42">
      <w:pPr>
        <w:tabs>
          <w:tab w:val="left" w:pos="1134"/>
        </w:tabs>
        <w:spacing w:after="0" w:line="240" w:lineRule="atLeast"/>
        <w:ind w:left="1134" w:right="68"/>
        <w:jc w:val="both"/>
        <w:rPr>
          <w:rFonts w:ascii="Times New Roman" w:hAnsi="Times New Roman" w:cs="Times New Roman"/>
          <w:sz w:val="28"/>
          <w:szCs w:val="28"/>
        </w:rPr>
      </w:pPr>
    </w:p>
    <w:p w14:paraId="40D65D47" w14:textId="457D0238" w:rsidR="007A4D42" w:rsidRDefault="0044741F">
      <w:pPr>
        <w:numPr>
          <w:ilvl w:val="1"/>
          <w:numId w:val="2"/>
        </w:numPr>
        <w:spacing w:after="0" w:line="240" w:lineRule="atLeast"/>
        <w:ind w:left="0" w:right="68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обучающихся здоровым </w:t>
      </w:r>
      <w:r w:rsidR="000778D1">
        <w:rPr>
          <w:rFonts w:ascii="Times New Roman" w:hAnsi="Times New Roman" w:cs="Times New Roman"/>
          <w:sz w:val="28"/>
          <w:szCs w:val="28"/>
        </w:rPr>
        <w:t>питанием, составными</w:t>
      </w:r>
      <w:r>
        <w:rPr>
          <w:rFonts w:ascii="Times New Roman" w:hAnsi="Times New Roman" w:cs="Times New Roman"/>
          <w:sz w:val="28"/>
          <w:szCs w:val="28"/>
        </w:rPr>
        <w:t xml:space="preserve"> частями которого являются оптимальная количественная и качественная структура питания, гарантированная безопасность, кулинарная обработка продуктов и технологическое приготовление блюд, физиологически обоснованный режим питания, разрабатывается рацион питания.</w:t>
      </w:r>
    </w:p>
    <w:p w14:paraId="7AC54ECC" w14:textId="77777777" w:rsidR="007A4D42" w:rsidRDefault="0044741F">
      <w:pPr>
        <w:numPr>
          <w:ilvl w:val="1"/>
          <w:numId w:val="2"/>
        </w:numPr>
        <w:spacing w:after="0" w:line="240" w:lineRule="atLeast"/>
        <w:ind w:left="0" w:right="68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основании сформированного рациона питания разрабатывается меню, включающее распределение перечня блюд, кулинарных, мучных, кондитерских и хлебобулочных изделий по отдельным приёмам пищи (завтрак, обед).</w:t>
      </w:r>
    </w:p>
    <w:p w14:paraId="7E6CD86C" w14:textId="77777777" w:rsidR="007A4D42" w:rsidRDefault="0044741F">
      <w:pPr>
        <w:numPr>
          <w:ilvl w:val="1"/>
          <w:numId w:val="2"/>
        </w:numPr>
        <w:spacing w:after="0" w:line="240" w:lineRule="atLeast"/>
        <w:ind w:left="0" w:right="68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обучающихся осуществляется в соответствие с примерным 2-х недельным меню согласованный с Роспотребнадзором.</w:t>
      </w:r>
    </w:p>
    <w:p w14:paraId="30B7B23A" w14:textId="6FB9FF17" w:rsidR="007A4D42" w:rsidRDefault="0044741F">
      <w:pPr>
        <w:numPr>
          <w:ilvl w:val="1"/>
          <w:numId w:val="2"/>
        </w:numPr>
        <w:spacing w:after="0" w:line="240" w:lineRule="atLeast"/>
        <w:ind w:left="0" w:right="68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примерного меню учитывается: </w:t>
      </w:r>
      <w:r w:rsidR="000778D1">
        <w:rPr>
          <w:rFonts w:ascii="Times New Roman" w:hAnsi="Times New Roman" w:cs="Times New Roman"/>
          <w:sz w:val="28"/>
          <w:szCs w:val="28"/>
        </w:rPr>
        <w:t>продолжительность пребывания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техникуме, возрастная категория, физические и умственные нагрузки обучающихся.</w:t>
      </w:r>
    </w:p>
    <w:p w14:paraId="123D32D1" w14:textId="77777777" w:rsidR="007A4D42" w:rsidRDefault="0044741F">
      <w:pPr>
        <w:numPr>
          <w:ilvl w:val="1"/>
          <w:numId w:val="2"/>
        </w:numPr>
        <w:spacing w:after="0" w:line="240" w:lineRule="atLeast"/>
        <w:ind w:left="0" w:right="68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меню для питания обучающихся применяются свежеприготовленные блюда, не подвергающиеся повторной термической обработке.</w:t>
      </w:r>
    </w:p>
    <w:p w14:paraId="50D323F0" w14:textId="29ECBC60" w:rsidR="007A4D42" w:rsidRDefault="0044741F">
      <w:pPr>
        <w:numPr>
          <w:ilvl w:val="1"/>
          <w:numId w:val="2"/>
        </w:numPr>
        <w:spacing w:after="0" w:line="240" w:lineRule="atLeast"/>
        <w:ind w:left="0" w:right="68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возраста обучающихся в примерном меню соблюдаются требования санитарных правил по массе порций блюд, их пищевой </w:t>
      </w:r>
      <w:r w:rsidR="000778D1">
        <w:rPr>
          <w:rFonts w:ascii="Times New Roman" w:hAnsi="Times New Roman" w:cs="Times New Roman"/>
          <w:sz w:val="28"/>
          <w:szCs w:val="28"/>
        </w:rPr>
        <w:t>и энергетической</w:t>
      </w:r>
      <w:r>
        <w:rPr>
          <w:rFonts w:ascii="Times New Roman" w:hAnsi="Times New Roman" w:cs="Times New Roman"/>
          <w:sz w:val="28"/>
          <w:szCs w:val="28"/>
        </w:rPr>
        <w:t xml:space="preserve"> ценности, суточной потребности в основных витаминах и микроэлементах для различных групп обучающихся.</w:t>
      </w:r>
    </w:p>
    <w:p w14:paraId="4F1687E0" w14:textId="77777777" w:rsidR="007A4D42" w:rsidRDefault="0044741F">
      <w:pPr>
        <w:numPr>
          <w:ilvl w:val="1"/>
          <w:numId w:val="2"/>
        </w:numPr>
        <w:spacing w:after="0" w:line="240" w:lineRule="atLeast"/>
        <w:ind w:left="0" w:right="68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Ежедневные меню согласовываются с директором учреждения, меню с указанием сведений об объемах блюд и наименований кулинарных изделий вывешиваются в обеденном зале.</w:t>
      </w:r>
    </w:p>
    <w:p w14:paraId="2E67867A" w14:textId="77777777" w:rsidR="007A4D42" w:rsidRDefault="0044741F">
      <w:pPr>
        <w:numPr>
          <w:ilvl w:val="1"/>
          <w:numId w:val="2"/>
        </w:numPr>
        <w:spacing w:after="0" w:line="240" w:lineRule="atLeast"/>
        <w:ind w:left="0" w:right="68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Горячее питание предусматривает наличие горячего первого и (или) второго блюда, доведенных до кулинарной готовности, порционированных и оформленных.</w:t>
      </w:r>
    </w:p>
    <w:p w14:paraId="549EB196" w14:textId="09173ED4" w:rsidR="007A4D42" w:rsidRDefault="0044741F">
      <w:pPr>
        <w:numPr>
          <w:ilvl w:val="1"/>
          <w:numId w:val="2"/>
        </w:numPr>
        <w:spacing w:after="0" w:line="240" w:lineRule="atLeast"/>
        <w:ind w:left="0" w:right="68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несовершеннолетних обучающихся соответствует принципам щадящего питания, предусматривающее использование определенных способов приготовления блюд, таких как варка, приготовление на пару, тушение, запекание.</w:t>
      </w:r>
    </w:p>
    <w:p w14:paraId="670FBB54" w14:textId="5BD1FFD7" w:rsidR="007A4D42" w:rsidRDefault="0044741F">
      <w:pPr>
        <w:numPr>
          <w:ilvl w:val="1"/>
          <w:numId w:val="2"/>
        </w:numPr>
        <w:spacing w:after="0" w:line="240" w:lineRule="atLeast"/>
        <w:ind w:left="0" w:right="68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 рационах 2-х разового питания включаются мясо, молоко, сливочное масло,</w:t>
      </w:r>
      <w:r w:rsidR="00077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хлеб ржаной и пшеничный. Рыба, яйца, сыр, творог, кисломолочные продукты включаются 1 раз в 2-3 дня.</w:t>
      </w:r>
    </w:p>
    <w:p w14:paraId="61927EAC" w14:textId="0D8DD5D7" w:rsidR="007A4D42" w:rsidRDefault="0044741F">
      <w:pPr>
        <w:numPr>
          <w:ilvl w:val="1"/>
          <w:numId w:val="2"/>
        </w:numPr>
        <w:spacing w:after="0" w:line="240" w:lineRule="atLeast"/>
        <w:ind w:left="0" w:right="68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Отпуск горячего питания обучающимся производится в соответствии с </w:t>
      </w:r>
      <w:r w:rsidR="000778D1">
        <w:rPr>
          <w:rFonts w:ascii="Times New Roman" w:hAnsi="Times New Roman" w:cs="Times New Roman"/>
          <w:sz w:val="28"/>
          <w:szCs w:val="28"/>
        </w:rPr>
        <w:t>режимом учебных</w:t>
      </w:r>
      <w:r>
        <w:rPr>
          <w:rFonts w:ascii="Times New Roman" w:hAnsi="Times New Roman" w:cs="Times New Roman"/>
          <w:sz w:val="28"/>
          <w:szCs w:val="28"/>
        </w:rPr>
        <w:t xml:space="preserve"> занятий с использованием линии раздачи.</w:t>
      </w:r>
    </w:p>
    <w:p w14:paraId="4C1281AC" w14:textId="77777777" w:rsidR="007A4D42" w:rsidRDefault="0044741F">
      <w:pPr>
        <w:numPr>
          <w:ilvl w:val="1"/>
          <w:numId w:val="2"/>
        </w:numPr>
        <w:spacing w:after="0" w:line="240" w:lineRule="atLeast"/>
        <w:ind w:left="0" w:right="68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ненадлежащее исполнение должностных обязанностей при обеспечении питания обучающихся и нарушение трудовой дисциплины работники столовой несут ответственность в порядке, предусмотренном действующим законодательством Российской Федерации.</w:t>
      </w:r>
    </w:p>
    <w:p w14:paraId="7D05809E" w14:textId="247DCBF9" w:rsidR="007A4D42" w:rsidRDefault="0044741F">
      <w:pPr>
        <w:numPr>
          <w:ilvl w:val="1"/>
          <w:numId w:val="2"/>
        </w:numPr>
        <w:spacing w:after="0" w:line="240" w:lineRule="atLeast"/>
        <w:ind w:left="0" w:right="68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случаях появления пищевых отравлений и острых кишечных инфекций среди обучающихся и персонала, в установленном порядке </w:t>
      </w:r>
      <w:r w:rsidR="000778D1">
        <w:rPr>
          <w:rFonts w:ascii="Times New Roman" w:hAnsi="Times New Roman" w:cs="Times New Roman"/>
          <w:sz w:val="28"/>
          <w:szCs w:val="28"/>
        </w:rPr>
        <w:t>информируются территориальный</w:t>
      </w:r>
      <w:r>
        <w:rPr>
          <w:rFonts w:ascii="Times New Roman" w:hAnsi="Times New Roman" w:cs="Times New Roman"/>
          <w:sz w:val="28"/>
          <w:szCs w:val="28"/>
        </w:rPr>
        <w:t xml:space="preserve"> отдел Роспотребнадзора.</w:t>
      </w:r>
    </w:p>
    <w:p w14:paraId="57242522" w14:textId="77777777" w:rsidR="007A4D42" w:rsidRDefault="0044741F">
      <w:pPr>
        <w:numPr>
          <w:ilvl w:val="1"/>
          <w:numId w:val="2"/>
        </w:numPr>
        <w:spacing w:after="0" w:line="240" w:lineRule="atLeast"/>
        <w:ind w:left="0" w:right="68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питании несовершеннолетних обучающихся в техникуме запрещается использовать:</w:t>
      </w:r>
    </w:p>
    <w:p w14:paraId="20B16D62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фляжное, бочковое, не пастеризованное молоко без тепловой обработки (кипячения);</w:t>
      </w:r>
    </w:p>
    <w:p w14:paraId="51BE0EE2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творог и сметану в натуральном виде без тепловой обработки (творог используют в виде запеканок, сырников, ватрушек, сметану используют в виде соусов и в первое блюдо за 5-10 мин. до готовности);</w:t>
      </w:r>
    </w:p>
    <w:p w14:paraId="034DDC7B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-молоко и простоквашу «самоквас» в натуральном виде, а также для приготовления творога;</w:t>
      </w:r>
    </w:p>
    <w:p w14:paraId="5D100F22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зеленый горошек без термической обработки;</w:t>
      </w:r>
    </w:p>
    <w:p w14:paraId="4C216AE3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-макароны с мясным фаршем (по-флотски), блинчики с мясом, студни, окрошки, паштеты, форшмак из сельди, заливные блюда (мясные и рыбные);</w:t>
      </w:r>
    </w:p>
    <w:p w14:paraId="390E67A6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-напитки, морсы без термической обработки, квас;</w:t>
      </w:r>
    </w:p>
    <w:p w14:paraId="78AB1555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-грибы;</w:t>
      </w:r>
    </w:p>
    <w:p w14:paraId="565E4966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-макароны с рубленным яйцом, яичницу-глазунью;</w:t>
      </w:r>
    </w:p>
    <w:p w14:paraId="7A32C111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-пирожные и торты кремовые;</w:t>
      </w:r>
    </w:p>
    <w:p w14:paraId="0825A26A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-жареные во фритюре пирожки, пончики;</w:t>
      </w:r>
    </w:p>
    <w:p w14:paraId="26D46C17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-неизвестного состава порошки в качестве разрыхлителей теста;</w:t>
      </w:r>
    </w:p>
    <w:p w14:paraId="3E436EF2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-сырокопченые гастрономические мясные изделия и колбасы;</w:t>
      </w:r>
    </w:p>
    <w:p w14:paraId="3C04036B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-уксус, горчица, хрен, перец острый и другие острые приправы;</w:t>
      </w:r>
    </w:p>
    <w:p w14:paraId="010400FB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-кофе натуральный тонизирующие, в том числе энергетические напитки, алкоголь;</w:t>
      </w:r>
    </w:p>
    <w:p w14:paraId="11A6603F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-газированные напитки;</w:t>
      </w:r>
    </w:p>
    <w:p w14:paraId="36C71A2B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-молоко и мороженое на основе растительных жиров;</w:t>
      </w:r>
    </w:p>
    <w:p w14:paraId="0F43BB54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-жевательная резинка;</w:t>
      </w:r>
    </w:p>
    <w:p w14:paraId="34763D43" w14:textId="77777777" w:rsidR="007A4D42" w:rsidRDefault="0044741F">
      <w:pPr>
        <w:spacing w:after="0" w:line="240" w:lineRule="atLeast"/>
        <w:ind w:leftChars="157" w:left="345" w:right="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-окрошка и холодные супы.</w:t>
      </w:r>
    </w:p>
    <w:p w14:paraId="37191293" w14:textId="1420C8C2" w:rsidR="007A4D42" w:rsidRDefault="0044741F">
      <w:pPr>
        <w:numPr>
          <w:ilvl w:val="1"/>
          <w:numId w:val="2"/>
        </w:numPr>
        <w:spacing w:after="0" w:line="240" w:lineRule="atLeast"/>
        <w:ind w:left="0" w:right="68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Отпуск блюд осуществляется только после проведения бр</w:t>
      </w:r>
      <w:r w:rsidR="000778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керажной комиссии. Состав бракеражной комиссии: и ведение журналов бракеража сырой и готовой продукции.</w:t>
      </w:r>
    </w:p>
    <w:p w14:paraId="57EA6612" w14:textId="6A004D45" w:rsidR="007A4D42" w:rsidRDefault="0044741F">
      <w:pPr>
        <w:numPr>
          <w:ilvl w:val="1"/>
          <w:numId w:val="2"/>
        </w:numPr>
        <w:spacing w:after="0" w:line="240" w:lineRule="atLeast"/>
        <w:ind w:left="0" w:right="68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Студенты отдельных категорий (инвалиды и лица с ОВЗ, студенты из семей участников специальной военной операции на территории Украины, студенты из многодетных семей и другие категории, определяемые Законом Российской Федерации и Ульяновской области) имеют право на денежную компенсацию расходов на питание 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Ульяновской области от 16.06.2014 228-П «О некоторых вопросах обеспечения питанием обучающихся за счет бюджетных ассигнований областного бюджета Ульяновской области» (с учетом внесенных изменений от 06.03.2020), приказом Министерства образования и науки Ульяновской области №12 от 15.06.2020 «О денежной компенсации расходов на оплату питания отдельных категорий обучающихся в государственных образовательных организациях Ульяновской области» и Указа Губернато</w:t>
      </w:r>
      <w:r w:rsidR="000778D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 Ульяновской области «О некоторых мерах поддержки граждан, являющихся членами семей военнослужащих, лиц, проходящих службу в войсках национальной гвардии Российской Федерации, принимающих участие в проведении специальной военной операции на территории Украины от 17.08.2022 года №100, а также Постановление Правительства Ульяновской области «О порядке и условиях предоставления мер поддержки, установленных указом  Указа Губернатора Ульяновской области «О некоторых мерах поддержки граждан, являющихся членами семей военнослужащих, лиц проходящих службу в войсках национальной гвардии Российской Федерации, принимающих участие в проведении специальной военной операции на территории Украины» от 23.09.2022 года №553-П, Указ Губернатора Ульяновской области от 15.05.2024 №49 «О мерах социальной поддержки многодетных семей на территории Ульяновской области.</w:t>
      </w:r>
    </w:p>
    <w:p w14:paraId="565AA41E" w14:textId="641B5AE7" w:rsidR="007A4D42" w:rsidRPr="000778D1" w:rsidRDefault="0044741F" w:rsidP="000778D1">
      <w:pPr>
        <w:pStyle w:val="a7"/>
        <w:numPr>
          <w:ilvl w:val="1"/>
          <w:numId w:val="2"/>
        </w:numPr>
        <w:spacing w:after="0" w:line="240" w:lineRule="atLeast"/>
        <w:ind w:left="0" w:right="6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8D1">
        <w:rPr>
          <w:rFonts w:ascii="Times New Roman" w:hAnsi="Times New Roman" w:cs="Times New Roman"/>
          <w:sz w:val="28"/>
          <w:szCs w:val="28"/>
        </w:rPr>
        <w:t>Отпуск изделий обучающимся, имеющим льготу, производится по предъявлению талона, в соответствии с приказом. Талоны в конце дня подсчитываются, и проводится сверка о реализации и отпуске готовой продукции.</w:t>
      </w:r>
    </w:p>
    <w:p w14:paraId="6E56FC18" w14:textId="77777777" w:rsidR="007A4D42" w:rsidRDefault="007A4D42" w:rsidP="000778D1">
      <w:pPr>
        <w:tabs>
          <w:tab w:val="left" w:pos="1134"/>
        </w:tabs>
        <w:spacing w:after="0" w:line="240" w:lineRule="atLeast"/>
        <w:ind w:right="6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1225D3" w14:textId="77777777" w:rsidR="007A4D42" w:rsidRDefault="0044741F">
      <w:pPr>
        <w:numPr>
          <w:ilvl w:val="0"/>
          <w:numId w:val="2"/>
        </w:numPr>
        <w:tabs>
          <w:tab w:val="left" w:pos="1134"/>
        </w:tabs>
        <w:spacing w:after="0" w:line="240" w:lineRule="atLeast"/>
        <w:ind w:right="6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Распределение прав и обязанностей участников процесса по организации питания обучающихся.</w:t>
      </w:r>
    </w:p>
    <w:p w14:paraId="4541C1EE" w14:textId="77777777" w:rsidR="007A4D42" w:rsidRDefault="007A4D42">
      <w:pPr>
        <w:tabs>
          <w:tab w:val="left" w:pos="1134"/>
        </w:tabs>
        <w:spacing w:after="0" w:line="240" w:lineRule="atLeast"/>
        <w:ind w:left="567" w:right="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B99CBC" w14:textId="77777777" w:rsidR="007A4D42" w:rsidRDefault="0044741F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5.1. Директор техникума:</w:t>
      </w:r>
    </w:p>
    <w:p w14:paraId="19BE8089" w14:textId="360A7DCB" w:rsidR="007A4D42" w:rsidRDefault="0044741F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несет ответственность за организацию питания обучающихся в соответствии с нормативными актами Российской Федерации и Ульяновской области, федеральными санитарными правилами и нормами, Уставом техникума</w:t>
      </w:r>
      <w:r w:rsidR="00077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настоящим Положением;</w:t>
      </w:r>
    </w:p>
    <w:p w14:paraId="3C55D000" w14:textId="77777777" w:rsidR="007A4D42" w:rsidRDefault="0044741F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обеспечивает принятие локальных нормативных актов, предусмотренных настоящим Положением;</w:t>
      </w:r>
    </w:p>
    <w:p w14:paraId="4193A80D" w14:textId="4808F9D9" w:rsidR="007A4D42" w:rsidRDefault="009A35D4" w:rsidP="009A35D4">
      <w:pPr>
        <w:tabs>
          <w:tab w:val="left" w:pos="1134"/>
        </w:tabs>
        <w:spacing w:after="0" w:line="240" w:lineRule="atLeast"/>
        <w:ind w:right="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44741F">
        <w:rPr>
          <w:rFonts w:ascii="Times New Roman" w:hAnsi="Times New Roman" w:cs="Times New Roman"/>
          <w:color w:val="000000" w:themeColor="text1"/>
          <w:sz w:val="28"/>
          <w:szCs w:val="28"/>
        </w:rPr>
        <w:t>- обеспечивает рассмотрение вопросов организации питания обучающихся в техникуме.</w:t>
      </w:r>
      <w:r w:rsidR="004474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8A2E3FF" w14:textId="77777777" w:rsidR="007A4D42" w:rsidRDefault="0044741F">
      <w:pPr>
        <w:tabs>
          <w:tab w:val="left" w:pos="1134"/>
        </w:tabs>
        <w:spacing w:after="0" w:line="240" w:lineRule="atLeast"/>
        <w:ind w:right="68" w:firstLineChars="235" w:firstLine="65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5.2. 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бракеражная комиссия. Состав комиссии на текущий учебный год утверждается приказом директора. Результаты проверок заносятся в бракеражный журнал.</w:t>
      </w:r>
    </w:p>
    <w:p w14:paraId="7C118F57" w14:textId="77777777" w:rsidR="007A4D42" w:rsidRDefault="0044741F">
      <w:pPr>
        <w:tabs>
          <w:tab w:val="left" w:pos="1134"/>
        </w:tabs>
        <w:spacing w:after="0" w:line="240" w:lineRule="atLeast"/>
        <w:ind w:left="567" w:right="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5.3. Заведующий производством, ответственный за организацию питания:</w:t>
      </w:r>
    </w:p>
    <w:p w14:paraId="48B4F76A" w14:textId="77777777" w:rsidR="007A4D42" w:rsidRDefault="0044741F">
      <w:pPr>
        <w:tabs>
          <w:tab w:val="left" w:pos="1134"/>
        </w:tabs>
        <w:spacing w:after="0" w:line="240" w:lineRule="atLeast"/>
        <w:ind w:right="68" w:firstLineChars="235" w:firstLine="65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несет персональную ответственность за соблюдение санитарных норм, организацию питания в целом;</w:t>
      </w:r>
    </w:p>
    <w:p w14:paraId="61846C41" w14:textId="77777777" w:rsidR="007A4D42" w:rsidRDefault="0044741F">
      <w:pPr>
        <w:tabs>
          <w:tab w:val="left" w:pos="1134"/>
        </w:tabs>
        <w:spacing w:after="0" w:line="240" w:lineRule="atLeast"/>
        <w:ind w:left="567" w:right="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проверяет ассортимент поступающих продуктов питания, меню;</w:t>
      </w:r>
    </w:p>
    <w:p w14:paraId="3039F625" w14:textId="77777777" w:rsidR="007A4D42" w:rsidRDefault="0044741F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обеспечивает организацию питания обучающихся в соответствии с санитарно-эпидемиологическими требованиями к организациям общественного питания с учетом требований СанПиН 2.3./2.4.3590-20;</w:t>
      </w:r>
    </w:p>
    <w:p w14:paraId="3AA4BEEF" w14:textId="77777777" w:rsidR="007A4D42" w:rsidRDefault="0044741F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обеспечивает горячим питанием обучающихся (приготовление блюд, их хранение и реализацию);</w:t>
      </w:r>
    </w:p>
    <w:p w14:paraId="5D3DBA54" w14:textId="3801C0C8" w:rsidR="007A4D42" w:rsidRDefault="0044741F">
      <w:pPr>
        <w:tabs>
          <w:tab w:val="left" w:pos="1134"/>
        </w:tabs>
        <w:spacing w:after="0" w:line="240" w:lineRule="atLeast"/>
        <w:ind w:left="7" w:right="68" w:firstLineChars="200" w:firstLine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принимает меры по обеспечению соблюдения санитарно</w:t>
      </w:r>
      <w:r w:rsidR="009A35D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гигиенического режима;</w:t>
      </w:r>
    </w:p>
    <w:p w14:paraId="24220AC0" w14:textId="77777777" w:rsidR="007A4D42" w:rsidRDefault="0044741F">
      <w:pPr>
        <w:tabs>
          <w:tab w:val="left" w:pos="1134"/>
        </w:tabs>
        <w:spacing w:after="0" w:line="240" w:lineRule="atLeast"/>
        <w:ind w:left="567" w:right="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5.4. Заместитель директора по учебно-воспитательной работе:</w:t>
      </w:r>
    </w:p>
    <w:p w14:paraId="4903203F" w14:textId="64041885" w:rsidR="007A4D42" w:rsidRDefault="0044741F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координирует и контролирует </w:t>
      </w:r>
      <w:r w:rsidR="009A35D4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классных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руководителей, студен</w:t>
      </w:r>
      <w:r w:rsidR="009A3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 по вопросам организации питания;</w:t>
      </w:r>
    </w:p>
    <w:p w14:paraId="17F8E915" w14:textId="0765DBAD" w:rsidR="007A4D42" w:rsidRDefault="0044741F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обеспечивает охват обучающихся питанием, контролируется ежегодный порядок учета количества обучающихся обеспечивающихся питанием за счет средств бюджетных ассигнований путем предоставления отчета на 1 число каждого месяца.</w:t>
      </w:r>
    </w:p>
    <w:p w14:paraId="69A93970" w14:textId="74EFF541" w:rsidR="003C6FF3" w:rsidRDefault="003C6FF3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A0C749" w14:textId="4DAEF4B9" w:rsidR="003C6FF3" w:rsidRDefault="003C6FF3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EF3E50" w14:textId="3367CFA7" w:rsidR="003C6FF3" w:rsidRDefault="003C6FF3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95FC5B" w14:textId="24C33C41" w:rsidR="003C6FF3" w:rsidRDefault="003C6FF3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EB4242" w14:textId="13982086" w:rsidR="003C6FF3" w:rsidRDefault="003C6FF3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2471AC" w14:textId="3D824075" w:rsidR="003C6FF3" w:rsidRDefault="003C6FF3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EF8D10" w14:textId="261462C7" w:rsidR="003C6FF3" w:rsidRDefault="003C6FF3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1E2DDA" w14:textId="34715317" w:rsidR="003C6FF3" w:rsidRDefault="003C6FF3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D7A62" w14:textId="04CD0B52" w:rsidR="003C6FF3" w:rsidRDefault="003C6FF3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380050" w14:textId="7B52895C" w:rsidR="003C6FF3" w:rsidRDefault="003C6FF3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6C955F" w14:textId="4C54A155" w:rsidR="003C6FF3" w:rsidRDefault="003C6FF3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BE0B40" w14:textId="7E85F3CB" w:rsidR="003C6FF3" w:rsidRDefault="003C6FF3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E6BF9C" w14:textId="2DB147A5" w:rsidR="003C6FF3" w:rsidRDefault="003C6FF3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1646CF" w14:textId="56C2649B" w:rsidR="003C6FF3" w:rsidRDefault="003C6FF3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F70078" w14:textId="77777777" w:rsidR="003C6FF3" w:rsidRPr="00B317D5" w:rsidRDefault="003C6FF3" w:rsidP="00B31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7D5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14:paraId="13D9EEB0" w14:textId="77777777" w:rsidR="003C6FF3" w:rsidRPr="003C6FF3" w:rsidRDefault="003C6FF3" w:rsidP="003C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6896A" w14:textId="77777777" w:rsidR="003C6FF3" w:rsidRPr="003C6FF3" w:rsidRDefault="003C6FF3" w:rsidP="003C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FF3">
        <w:rPr>
          <w:rFonts w:ascii="Times New Roman" w:hAnsi="Times New Roman" w:cs="Times New Roman"/>
          <w:sz w:val="28"/>
          <w:szCs w:val="28"/>
        </w:rPr>
        <w:t>Утверждено приказом от 26.09.2024 №380</w:t>
      </w:r>
    </w:p>
    <w:p w14:paraId="51F2792E" w14:textId="77777777" w:rsidR="003C6FF3" w:rsidRPr="003C6FF3" w:rsidRDefault="003C6FF3" w:rsidP="003C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1FB319" w14:textId="77777777" w:rsidR="003C6FF3" w:rsidRPr="003C6FF3" w:rsidRDefault="003C6FF3" w:rsidP="003C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FF3">
        <w:rPr>
          <w:rFonts w:ascii="Times New Roman" w:hAnsi="Times New Roman" w:cs="Times New Roman"/>
          <w:sz w:val="28"/>
          <w:szCs w:val="28"/>
        </w:rPr>
        <w:t xml:space="preserve">Разработал </w:t>
      </w:r>
      <w:r w:rsidRPr="003C6FF3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  <w:t xml:space="preserve">          Ю.Ю.Бесова</w:t>
      </w:r>
    </w:p>
    <w:p w14:paraId="0126BAAD" w14:textId="77777777" w:rsidR="003C6FF3" w:rsidRPr="003C6FF3" w:rsidRDefault="003C6FF3" w:rsidP="003C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  <w:t>(И.О. Фамилия)</w:t>
      </w:r>
    </w:p>
    <w:p w14:paraId="45D4243D" w14:textId="77777777" w:rsidR="003C6FF3" w:rsidRPr="003C6FF3" w:rsidRDefault="003C6FF3" w:rsidP="003C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7F0423" w14:textId="77777777" w:rsidR="003C6FF3" w:rsidRPr="003C6FF3" w:rsidRDefault="003C6FF3" w:rsidP="003C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E9F11" w14:textId="77777777" w:rsidR="003C6FF3" w:rsidRPr="00B317D5" w:rsidRDefault="003C6FF3" w:rsidP="003C6F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17D5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14:paraId="6EB8F576" w14:textId="77777777" w:rsidR="003C6FF3" w:rsidRPr="003C6FF3" w:rsidRDefault="003C6FF3" w:rsidP="003C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ADA91A" w14:textId="54110781" w:rsidR="003C6FF3" w:rsidRPr="003C6FF3" w:rsidRDefault="003C6FF3" w:rsidP="003C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FF3">
        <w:rPr>
          <w:rFonts w:ascii="Times New Roman" w:hAnsi="Times New Roman" w:cs="Times New Roman"/>
          <w:sz w:val="28"/>
          <w:szCs w:val="28"/>
        </w:rPr>
        <w:t>Заведующий столовой</w:t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="00B317D5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>Е.А.Дудырева</w:t>
      </w:r>
    </w:p>
    <w:p w14:paraId="493D3751" w14:textId="77777777" w:rsidR="003C6FF3" w:rsidRPr="003C6FF3" w:rsidRDefault="003C6FF3" w:rsidP="003C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7FF558" w14:textId="77777777" w:rsidR="003C6FF3" w:rsidRPr="003C6FF3" w:rsidRDefault="003C6FF3" w:rsidP="003C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FF3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  <w:t>Е.И.Ерофеева</w:t>
      </w:r>
    </w:p>
    <w:p w14:paraId="63F3FF6B" w14:textId="77777777" w:rsidR="003C6FF3" w:rsidRPr="003C6FF3" w:rsidRDefault="003C6FF3" w:rsidP="003C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9A8C88" w14:textId="77777777" w:rsidR="003C6FF3" w:rsidRPr="003C6FF3" w:rsidRDefault="003C6FF3" w:rsidP="003C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FF3">
        <w:rPr>
          <w:rFonts w:ascii="Times New Roman" w:hAnsi="Times New Roman" w:cs="Times New Roman"/>
          <w:sz w:val="28"/>
          <w:szCs w:val="28"/>
        </w:rPr>
        <w:t>Заведующий производственной деятельностью</w:t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</w:r>
      <w:r w:rsidRPr="003C6FF3">
        <w:rPr>
          <w:rFonts w:ascii="Times New Roman" w:hAnsi="Times New Roman" w:cs="Times New Roman"/>
          <w:sz w:val="28"/>
          <w:szCs w:val="28"/>
        </w:rPr>
        <w:tab/>
        <w:t>Р.Х.Ракипова</w:t>
      </w:r>
    </w:p>
    <w:p w14:paraId="1E0DFD06" w14:textId="77777777" w:rsidR="003C6FF3" w:rsidRPr="003C6FF3" w:rsidRDefault="003C6FF3" w:rsidP="003C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3440DE" w14:textId="77777777" w:rsidR="003C6FF3" w:rsidRDefault="003C6FF3" w:rsidP="003C6FF3">
      <w:pPr>
        <w:tabs>
          <w:tab w:val="left" w:pos="895"/>
        </w:tabs>
        <w:ind w:right="147"/>
        <w:rPr>
          <w:sz w:val="28"/>
        </w:rPr>
      </w:pPr>
    </w:p>
    <w:p w14:paraId="34A92EFC" w14:textId="77777777" w:rsidR="003C6FF3" w:rsidRDefault="003C6FF3" w:rsidP="003C6FF3">
      <w:pPr>
        <w:tabs>
          <w:tab w:val="left" w:pos="895"/>
        </w:tabs>
        <w:ind w:right="147"/>
        <w:rPr>
          <w:sz w:val="28"/>
        </w:rPr>
      </w:pPr>
    </w:p>
    <w:p w14:paraId="597C4513" w14:textId="77777777" w:rsidR="003C6FF3" w:rsidRDefault="003C6FF3" w:rsidP="003C6FF3">
      <w:pPr>
        <w:tabs>
          <w:tab w:val="left" w:pos="895"/>
        </w:tabs>
        <w:ind w:right="147"/>
        <w:rPr>
          <w:sz w:val="28"/>
        </w:rPr>
      </w:pPr>
    </w:p>
    <w:p w14:paraId="0F72C757" w14:textId="77777777" w:rsidR="003C6FF3" w:rsidRDefault="003C6FF3" w:rsidP="003C6FF3">
      <w:pPr>
        <w:tabs>
          <w:tab w:val="left" w:pos="895"/>
        </w:tabs>
        <w:ind w:right="147"/>
        <w:rPr>
          <w:sz w:val="28"/>
        </w:rPr>
      </w:pPr>
    </w:p>
    <w:p w14:paraId="41561B7D" w14:textId="77777777" w:rsidR="003C6FF3" w:rsidRDefault="003C6FF3" w:rsidP="003C6FF3">
      <w:pPr>
        <w:tabs>
          <w:tab w:val="left" w:pos="895"/>
        </w:tabs>
        <w:ind w:right="147"/>
        <w:rPr>
          <w:sz w:val="28"/>
        </w:rPr>
      </w:pPr>
    </w:p>
    <w:p w14:paraId="1F695DCF" w14:textId="77777777" w:rsidR="003C6FF3" w:rsidRDefault="003C6FF3" w:rsidP="003C6FF3">
      <w:pPr>
        <w:tabs>
          <w:tab w:val="left" w:pos="895"/>
        </w:tabs>
        <w:ind w:right="147"/>
        <w:rPr>
          <w:sz w:val="28"/>
        </w:rPr>
      </w:pPr>
    </w:p>
    <w:p w14:paraId="2840880C" w14:textId="77777777" w:rsidR="003C6FF3" w:rsidRDefault="003C6FF3" w:rsidP="003C6FF3">
      <w:pPr>
        <w:tabs>
          <w:tab w:val="left" w:pos="895"/>
        </w:tabs>
        <w:ind w:right="147"/>
        <w:rPr>
          <w:sz w:val="28"/>
        </w:rPr>
      </w:pPr>
    </w:p>
    <w:p w14:paraId="4EAFF087" w14:textId="77777777" w:rsidR="003C6FF3" w:rsidRDefault="003C6FF3" w:rsidP="003C6FF3">
      <w:pPr>
        <w:tabs>
          <w:tab w:val="left" w:pos="895"/>
        </w:tabs>
        <w:ind w:right="147"/>
        <w:rPr>
          <w:sz w:val="28"/>
        </w:rPr>
      </w:pPr>
    </w:p>
    <w:p w14:paraId="4EAB3F69" w14:textId="77777777" w:rsidR="003C6FF3" w:rsidRDefault="003C6FF3" w:rsidP="003C6FF3">
      <w:pPr>
        <w:tabs>
          <w:tab w:val="left" w:pos="895"/>
        </w:tabs>
        <w:ind w:right="147"/>
        <w:rPr>
          <w:sz w:val="28"/>
        </w:rPr>
      </w:pPr>
    </w:p>
    <w:p w14:paraId="1AAC8D37" w14:textId="77777777" w:rsidR="003C6FF3" w:rsidRDefault="003C6FF3" w:rsidP="003C6FF3">
      <w:pPr>
        <w:tabs>
          <w:tab w:val="left" w:pos="895"/>
        </w:tabs>
        <w:ind w:right="147"/>
        <w:rPr>
          <w:sz w:val="28"/>
        </w:rPr>
      </w:pPr>
    </w:p>
    <w:p w14:paraId="68B24A4C" w14:textId="77777777" w:rsidR="003C6FF3" w:rsidRDefault="003C6FF3" w:rsidP="003C6FF3">
      <w:pPr>
        <w:tabs>
          <w:tab w:val="left" w:pos="895"/>
        </w:tabs>
        <w:ind w:right="147"/>
        <w:rPr>
          <w:sz w:val="28"/>
        </w:rPr>
      </w:pPr>
    </w:p>
    <w:p w14:paraId="1AD94537" w14:textId="77777777" w:rsidR="003C6FF3" w:rsidRDefault="003C6FF3" w:rsidP="003C6FF3">
      <w:pPr>
        <w:tabs>
          <w:tab w:val="left" w:pos="895"/>
        </w:tabs>
        <w:ind w:right="147"/>
        <w:rPr>
          <w:sz w:val="28"/>
        </w:rPr>
      </w:pPr>
    </w:p>
    <w:p w14:paraId="6D3B6971" w14:textId="77777777" w:rsidR="003C6FF3" w:rsidRPr="00B317D5" w:rsidRDefault="003C6FF3" w:rsidP="00B317D5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317D5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Лист рассылки документа</w:t>
      </w:r>
    </w:p>
    <w:p w14:paraId="1B49160E" w14:textId="77777777" w:rsidR="003C6FF3" w:rsidRPr="00B317D5" w:rsidRDefault="003C6FF3" w:rsidP="00B31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2552"/>
        <w:gridCol w:w="1491"/>
        <w:gridCol w:w="1697"/>
        <w:gridCol w:w="1760"/>
      </w:tblGrid>
      <w:tr w:rsidR="003C6FF3" w:rsidRPr="00B317D5" w14:paraId="7D95742D" w14:textId="77777777" w:rsidTr="00D43368">
        <w:trPr>
          <w:trHeight w:val="836"/>
          <w:jc w:val="center"/>
        </w:trPr>
        <w:tc>
          <w:tcPr>
            <w:tcW w:w="2396" w:type="dxa"/>
            <w:vAlign w:val="center"/>
          </w:tcPr>
          <w:p w14:paraId="5DDFD041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</w:t>
            </w:r>
          </w:p>
          <w:p w14:paraId="6E453E27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b/>
                <w:sz w:val="28"/>
                <w:szCs w:val="28"/>
              </w:rPr>
              <w:t>инициалы</w:t>
            </w:r>
          </w:p>
        </w:tc>
        <w:tc>
          <w:tcPr>
            <w:tcW w:w="2552" w:type="dxa"/>
            <w:vAlign w:val="center"/>
          </w:tcPr>
          <w:p w14:paraId="716E57A0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491" w:type="dxa"/>
            <w:vAlign w:val="center"/>
          </w:tcPr>
          <w:p w14:paraId="31247FE6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04B6E3F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b/>
                <w:sz w:val="28"/>
                <w:szCs w:val="28"/>
              </w:rPr>
              <w:t>экземпляра</w:t>
            </w:r>
          </w:p>
        </w:tc>
        <w:tc>
          <w:tcPr>
            <w:tcW w:w="1697" w:type="dxa"/>
            <w:vAlign w:val="center"/>
          </w:tcPr>
          <w:p w14:paraId="48D162F8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23CE9624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получения</w:t>
            </w:r>
          </w:p>
        </w:tc>
        <w:tc>
          <w:tcPr>
            <w:tcW w:w="1760" w:type="dxa"/>
            <w:vAlign w:val="center"/>
          </w:tcPr>
          <w:p w14:paraId="4762B8F2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b/>
                <w:sz w:val="28"/>
                <w:szCs w:val="28"/>
              </w:rPr>
              <w:t>Роспись</w:t>
            </w:r>
          </w:p>
          <w:p w14:paraId="315DFBE6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b/>
                <w:sz w:val="28"/>
                <w:szCs w:val="28"/>
              </w:rPr>
              <w:t>в получении</w:t>
            </w:r>
          </w:p>
        </w:tc>
      </w:tr>
      <w:tr w:rsidR="003C6FF3" w:rsidRPr="00B317D5" w14:paraId="40A2204D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E971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sz w:val="28"/>
                <w:szCs w:val="28"/>
              </w:rPr>
              <w:t>Дудырева Е.А.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8112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sz w:val="28"/>
                <w:szCs w:val="28"/>
              </w:rPr>
              <w:t>заведующий столовой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7465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CE6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sz w:val="28"/>
                <w:szCs w:val="28"/>
              </w:rPr>
              <w:t>26.09.2024</w:t>
            </w:r>
          </w:p>
        </w:tc>
        <w:tc>
          <w:tcPr>
            <w:tcW w:w="1760" w:type="dxa"/>
          </w:tcPr>
          <w:p w14:paraId="3EE3B4F6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F3" w:rsidRPr="00B317D5" w14:paraId="41CECAED" w14:textId="77777777" w:rsidTr="00D43368">
        <w:trPr>
          <w:trHeight w:val="335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0922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sz w:val="28"/>
                <w:szCs w:val="28"/>
              </w:rPr>
              <w:t>Ракипова Р.Х.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2B0D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sz w:val="28"/>
                <w:szCs w:val="28"/>
              </w:rPr>
              <w:t>заведующий производственной деятельностью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796D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0D0F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sz w:val="28"/>
                <w:szCs w:val="28"/>
              </w:rPr>
              <w:t>26.09.2024</w:t>
            </w:r>
          </w:p>
        </w:tc>
        <w:tc>
          <w:tcPr>
            <w:tcW w:w="1760" w:type="dxa"/>
          </w:tcPr>
          <w:p w14:paraId="6D99D6B5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F3" w:rsidRPr="00B317D5" w14:paraId="637660D8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B29A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sz w:val="28"/>
                <w:szCs w:val="28"/>
              </w:rPr>
              <w:t>Ерофеева Е.И.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82E1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CFC6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B732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7D5">
              <w:rPr>
                <w:rFonts w:ascii="Times New Roman" w:hAnsi="Times New Roman" w:cs="Times New Roman"/>
                <w:sz w:val="28"/>
                <w:szCs w:val="28"/>
              </w:rPr>
              <w:t>26.09.2024</w:t>
            </w:r>
          </w:p>
        </w:tc>
        <w:tc>
          <w:tcPr>
            <w:tcW w:w="1760" w:type="dxa"/>
          </w:tcPr>
          <w:p w14:paraId="778FD1F3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F3" w:rsidRPr="00B317D5" w14:paraId="197E5691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2B30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FC8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3259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603D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14:paraId="64B1F12E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F3" w:rsidRPr="00B317D5" w14:paraId="0FB64FCC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BEE3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C583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EB29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630D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14:paraId="7051DDC9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F3" w:rsidRPr="00B317D5" w14:paraId="06EDD61C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E9D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7E24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1480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6224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14:paraId="01E9F1CC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F3" w:rsidRPr="00B317D5" w14:paraId="41075D62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B016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2A81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5E6B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A9F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14:paraId="59EF0107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F3" w:rsidRPr="00B317D5" w14:paraId="49991C74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4B66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6E1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D2DF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ACD2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14:paraId="37CCDF23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F3" w:rsidRPr="00B317D5" w14:paraId="7FE91AF6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6B6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C0E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77CE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080F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14:paraId="1DA5E258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F3" w:rsidRPr="00B317D5" w14:paraId="69AA253B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5D22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AE4D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AEB8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8E28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14:paraId="050D48AF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F3" w:rsidRPr="00B317D5" w14:paraId="53CCC7E0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4976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0576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78A8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104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14:paraId="496571D5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F3" w:rsidRPr="00B317D5" w14:paraId="46D5CA9A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D1DC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DDEE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DACA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D5F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14:paraId="5D920BA6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F3" w:rsidRPr="00B317D5" w14:paraId="5D827ABD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53FC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9C72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C092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DF5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14:paraId="066B4D55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F3" w:rsidRPr="00B317D5" w14:paraId="118AB62C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BB9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6AF5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117F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FC78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14:paraId="76435E6F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F3" w:rsidRPr="00B317D5" w14:paraId="2D61ED7A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748D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1266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B057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D8E9" w14:textId="77777777" w:rsidR="003C6FF3" w:rsidRPr="00B317D5" w:rsidRDefault="003C6FF3" w:rsidP="00B3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14:paraId="5C4064A5" w14:textId="77777777" w:rsidR="003C6FF3" w:rsidRPr="00B317D5" w:rsidRDefault="003C6FF3" w:rsidP="00B3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F3" w14:paraId="7BC63683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2B80" w14:textId="77777777" w:rsidR="003C6FF3" w:rsidRDefault="003C6FF3" w:rsidP="00B317D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A098" w14:textId="77777777" w:rsidR="003C6FF3" w:rsidRDefault="003C6FF3" w:rsidP="00B317D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1EB" w14:textId="77777777" w:rsidR="003C6FF3" w:rsidRDefault="003C6FF3" w:rsidP="00B317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F106" w14:textId="77777777" w:rsidR="003C6FF3" w:rsidRDefault="003C6FF3" w:rsidP="00B317D5">
            <w:pPr>
              <w:spacing w:after="0" w:line="240" w:lineRule="auto"/>
              <w:jc w:val="center"/>
            </w:pPr>
          </w:p>
        </w:tc>
        <w:tc>
          <w:tcPr>
            <w:tcW w:w="1760" w:type="dxa"/>
          </w:tcPr>
          <w:p w14:paraId="1782460E" w14:textId="77777777" w:rsidR="003C6FF3" w:rsidRDefault="003C6FF3" w:rsidP="00B317D5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3C6FF3" w14:paraId="0B8547EA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3EF7" w14:textId="77777777" w:rsidR="003C6FF3" w:rsidRDefault="003C6FF3" w:rsidP="00B317D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81D8" w14:textId="77777777" w:rsidR="003C6FF3" w:rsidRDefault="003C6FF3" w:rsidP="00B317D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F589" w14:textId="77777777" w:rsidR="003C6FF3" w:rsidRDefault="003C6FF3" w:rsidP="00B317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8035" w14:textId="77777777" w:rsidR="003C6FF3" w:rsidRDefault="003C6FF3" w:rsidP="00B317D5">
            <w:pPr>
              <w:spacing w:after="0" w:line="240" w:lineRule="auto"/>
              <w:jc w:val="center"/>
            </w:pPr>
          </w:p>
        </w:tc>
        <w:tc>
          <w:tcPr>
            <w:tcW w:w="1760" w:type="dxa"/>
          </w:tcPr>
          <w:p w14:paraId="0D76396A" w14:textId="77777777" w:rsidR="003C6FF3" w:rsidRDefault="003C6FF3" w:rsidP="00B317D5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3C6FF3" w14:paraId="15A3BE6A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9C86" w14:textId="77777777" w:rsidR="003C6FF3" w:rsidRDefault="003C6FF3" w:rsidP="00B317D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8336" w14:textId="77777777" w:rsidR="003C6FF3" w:rsidRDefault="003C6FF3" w:rsidP="00B317D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BA35" w14:textId="77777777" w:rsidR="003C6FF3" w:rsidRDefault="003C6FF3" w:rsidP="00B317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6C62" w14:textId="77777777" w:rsidR="003C6FF3" w:rsidRDefault="003C6FF3" w:rsidP="00B317D5">
            <w:pPr>
              <w:spacing w:after="0" w:line="240" w:lineRule="auto"/>
              <w:jc w:val="center"/>
            </w:pPr>
          </w:p>
        </w:tc>
        <w:tc>
          <w:tcPr>
            <w:tcW w:w="1760" w:type="dxa"/>
          </w:tcPr>
          <w:p w14:paraId="45BD9902" w14:textId="77777777" w:rsidR="003C6FF3" w:rsidRDefault="003C6FF3" w:rsidP="00B317D5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3C6FF3" w14:paraId="149FAF47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66F" w14:textId="77777777" w:rsidR="003C6FF3" w:rsidRDefault="003C6FF3" w:rsidP="00B317D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691" w14:textId="77777777" w:rsidR="003C6FF3" w:rsidRDefault="003C6FF3" w:rsidP="00B317D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1524" w14:textId="77777777" w:rsidR="003C6FF3" w:rsidRDefault="003C6FF3" w:rsidP="00B317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BF18" w14:textId="77777777" w:rsidR="003C6FF3" w:rsidRDefault="003C6FF3" w:rsidP="00B317D5">
            <w:pPr>
              <w:spacing w:after="0" w:line="240" w:lineRule="auto"/>
              <w:jc w:val="center"/>
            </w:pPr>
          </w:p>
        </w:tc>
        <w:tc>
          <w:tcPr>
            <w:tcW w:w="1760" w:type="dxa"/>
          </w:tcPr>
          <w:p w14:paraId="306B04B0" w14:textId="77777777" w:rsidR="003C6FF3" w:rsidRDefault="003C6FF3" w:rsidP="00B317D5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3C6FF3" w14:paraId="669EB3EB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FA61" w14:textId="77777777" w:rsidR="003C6FF3" w:rsidRDefault="003C6FF3" w:rsidP="00B317D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EF0" w14:textId="77777777" w:rsidR="003C6FF3" w:rsidRDefault="003C6FF3" w:rsidP="00B317D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5C8B" w14:textId="77777777" w:rsidR="003C6FF3" w:rsidRDefault="003C6FF3" w:rsidP="00B317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128A" w14:textId="77777777" w:rsidR="003C6FF3" w:rsidRDefault="003C6FF3" w:rsidP="00B317D5">
            <w:pPr>
              <w:spacing w:after="0" w:line="240" w:lineRule="auto"/>
              <w:jc w:val="center"/>
            </w:pPr>
          </w:p>
        </w:tc>
        <w:tc>
          <w:tcPr>
            <w:tcW w:w="1760" w:type="dxa"/>
          </w:tcPr>
          <w:p w14:paraId="050D345E" w14:textId="77777777" w:rsidR="003C6FF3" w:rsidRDefault="003C6FF3" w:rsidP="00B317D5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3C6FF3" w14:paraId="389F5A20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19EE" w14:textId="77777777" w:rsidR="003C6FF3" w:rsidRDefault="003C6FF3" w:rsidP="00B317D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E50" w14:textId="77777777" w:rsidR="003C6FF3" w:rsidRDefault="003C6FF3" w:rsidP="00B317D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0D4" w14:textId="77777777" w:rsidR="003C6FF3" w:rsidRDefault="003C6FF3" w:rsidP="00B317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930" w14:textId="77777777" w:rsidR="003C6FF3" w:rsidRDefault="003C6FF3" w:rsidP="00B317D5">
            <w:pPr>
              <w:spacing w:after="0" w:line="240" w:lineRule="auto"/>
              <w:jc w:val="center"/>
            </w:pPr>
          </w:p>
        </w:tc>
        <w:tc>
          <w:tcPr>
            <w:tcW w:w="1760" w:type="dxa"/>
          </w:tcPr>
          <w:p w14:paraId="3858902A" w14:textId="77777777" w:rsidR="003C6FF3" w:rsidRDefault="003C6FF3" w:rsidP="00B317D5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  <w:tr w:rsidR="003C6FF3" w14:paraId="6F589014" w14:textId="77777777" w:rsidTr="00D43368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04F" w14:textId="77777777" w:rsidR="003C6FF3" w:rsidRDefault="003C6FF3" w:rsidP="00B317D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09DD" w14:textId="77777777" w:rsidR="003C6FF3" w:rsidRDefault="003C6FF3" w:rsidP="00B317D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4418" w14:textId="77777777" w:rsidR="003C6FF3" w:rsidRDefault="003C6FF3" w:rsidP="00B317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1A45" w14:textId="77777777" w:rsidR="003C6FF3" w:rsidRDefault="003C6FF3" w:rsidP="00B317D5">
            <w:pPr>
              <w:spacing w:after="0" w:line="240" w:lineRule="auto"/>
              <w:jc w:val="center"/>
            </w:pPr>
          </w:p>
        </w:tc>
        <w:tc>
          <w:tcPr>
            <w:tcW w:w="1760" w:type="dxa"/>
          </w:tcPr>
          <w:p w14:paraId="0329A2D6" w14:textId="77777777" w:rsidR="003C6FF3" w:rsidRDefault="003C6FF3" w:rsidP="00B317D5">
            <w:pPr>
              <w:spacing w:after="0" w:line="240" w:lineRule="auto"/>
              <w:jc w:val="both"/>
              <w:rPr>
                <w:sz w:val="28"/>
              </w:rPr>
            </w:pPr>
          </w:p>
        </w:tc>
      </w:tr>
    </w:tbl>
    <w:p w14:paraId="561DE3E3" w14:textId="77777777" w:rsidR="003C6FF3" w:rsidRDefault="003C6FF3" w:rsidP="003C6FF3">
      <w:pPr>
        <w:tabs>
          <w:tab w:val="left" w:pos="895"/>
        </w:tabs>
        <w:ind w:right="147"/>
        <w:rPr>
          <w:sz w:val="28"/>
        </w:rPr>
      </w:pPr>
    </w:p>
    <w:p w14:paraId="53BC5A8C" w14:textId="77777777" w:rsidR="003C6FF3" w:rsidRPr="004D29C9" w:rsidRDefault="003C6FF3" w:rsidP="003C6FF3">
      <w:pPr>
        <w:tabs>
          <w:tab w:val="left" w:pos="895"/>
        </w:tabs>
        <w:ind w:right="147"/>
        <w:rPr>
          <w:sz w:val="28"/>
        </w:rPr>
      </w:pPr>
    </w:p>
    <w:p w14:paraId="6253F22C" w14:textId="77777777" w:rsidR="003C6FF3" w:rsidRDefault="003C6FF3">
      <w:pPr>
        <w:tabs>
          <w:tab w:val="left" w:pos="1134"/>
        </w:tabs>
        <w:spacing w:after="0" w:line="240" w:lineRule="atLeast"/>
        <w:ind w:right="68"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3C6FF3">
      <w:headerReference w:type="default" r:id="rId7"/>
      <w:pgSz w:w="11906" w:h="16838"/>
      <w:pgMar w:top="1134" w:right="935" w:bottom="1134" w:left="1291" w:header="708" w:footer="708" w:gutter="0"/>
      <w:cols w:space="8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A5922" w14:textId="77777777" w:rsidR="0097456A" w:rsidRDefault="0097456A">
      <w:pPr>
        <w:spacing w:line="240" w:lineRule="auto"/>
      </w:pPr>
      <w:r>
        <w:separator/>
      </w:r>
    </w:p>
  </w:endnote>
  <w:endnote w:type="continuationSeparator" w:id="0">
    <w:p w14:paraId="2514F16D" w14:textId="77777777" w:rsidR="0097456A" w:rsidRDefault="009745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CD0CA" w14:textId="77777777" w:rsidR="0097456A" w:rsidRDefault="0097456A">
      <w:pPr>
        <w:spacing w:after="0"/>
      </w:pPr>
      <w:r>
        <w:separator/>
      </w:r>
    </w:p>
  </w:footnote>
  <w:footnote w:type="continuationSeparator" w:id="0">
    <w:p w14:paraId="6D73E814" w14:textId="77777777" w:rsidR="0097456A" w:rsidRDefault="009745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6"/>
      <w:gridCol w:w="6182"/>
      <w:gridCol w:w="1740"/>
      <w:gridCol w:w="1245"/>
    </w:tblGrid>
    <w:tr w:rsidR="007A4D42" w14:paraId="08CBA175" w14:textId="77777777">
      <w:trPr>
        <w:cantSplit/>
        <w:trHeight w:val="196"/>
      </w:trPr>
      <w:tc>
        <w:tcPr>
          <w:tcW w:w="596" w:type="dxa"/>
          <w:vMerge w:val="restart"/>
        </w:tcPr>
        <w:p w14:paraId="24A1CF0A" w14:textId="77777777" w:rsidR="007A4D42" w:rsidRDefault="007A4D42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9167" w:type="dxa"/>
          <w:gridSpan w:val="3"/>
        </w:tcPr>
        <w:p w14:paraId="6E9078FD" w14:textId="77777777" w:rsidR="007A4D42" w:rsidRDefault="0044741F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105"/>
            </w:tabs>
            <w:spacing w:after="0" w:line="240" w:lineRule="auto"/>
            <w:jc w:val="center"/>
            <w:rPr>
              <w:rFonts w:ascii="Times New Roman" w:hAnsi="Times New Roman"/>
              <w:bCs/>
            </w:rPr>
          </w:pPr>
          <w:r>
            <w:rPr>
              <w:rFonts w:ascii="Times New Roman" w:hAnsi="Times New Roman"/>
              <w:bCs/>
            </w:rPr>
            <w:t xml:space="preserve">Областное государственное бюджетное профессиональное образовательное учреждение </w:t>
          </w:r>
        </w:p>
        <w:p w14:paraId="377E7141" w14:textId="77777777" w:rsidR="007A4D42" w:rsidRDefault="0044741F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105"/>
            </w:tabs>
            <w:spacing w:after="0" w:line="240" w:lineRule="auto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Cs/>
            </w:rPr>
            <w:t>«</w:t>
          </w:r>
          <w:r>
            <w:rPr>
              <w:rFonts w:ascii="Times New Roman" w:hAnsi="Times New Roman"/>
              <w:b/>
              <w:bCs/>
            </w:rPr>
            <w:t>Ульяновский техникум питания и торговли»</w:t>
          </w:r>
        </w:p>
      </w:tc>
    </w:tr>
    <w:tr w:rsidR="007A4D42" w14:paraId="3C8116F2" w14:textId="77777777">
      <w:trPr>
        <w:cantSplit/>
        <w:trHeight w:val="390"/>
      </w:trPr>
      <w:tc>
        <w:tcPr>
          <w:tcW w:w="596" w:type="dxa"/>
          <w:vMerge/>
        </w:tcPr>
        <w:p w14:paraId="06FDCCFD" w14:textId="77777777" w:rsidR="007A4D42" w:rsidRDefault="007A4D42">
          <w:pPr>
            <w:spacing w:after="0" w:line="240" w:lineRule="auto"/>
            <w:outlineLvl w:val="0"/>
            <w:rPr>
              <w:rFonts w:ascii="Times New Roman" w:hAnsi="Times New Roman"/>
              <w:b/>
              <w:kern w:val="36"/>
              <w:sz w:val="20"/>
              <w:szCs w:val="48"/>
              <w:lang w:eastAsia="ru-RU"/>
            </w:rPr>
          </w:pPr>
        </w:p>
      </w:tc>
      <w:tc>
        <w:tcPr>
          <w:tcW w:w="6182" w:type="dxa"/>
          <w:vMerge w:val="restart"/>
        </w:tcPr>
        <w:p w14:paraId="51ADC453" w14:textId="0FC79605" w:rsidR="007A4D42" w:rsidRDefault="0044741F">
          <w:pPr>
            <w:spacing w:after="0"/>
            <w:jc w:val="both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</w:rPr>
            <w:t>Наименование документа</w:t>
          </w:r>
          <w:r>
            <w:rPr>
              <w:rFonts w:ascii="Times New Roman" w:hAnsi="Times New Roman"/>
              <w:b/>
            </w:rPr>
            <w:t xml:space="preserve">: </w:t>
          </w:r>
          <w:r w:rsidRPr="00904E69">
            <w:rPr>
              <w:rFonts w:ascii="Times New Roman" w:hAnsi="Times New Roman" w:cs="Times New Roman"/>
            </w:rPr>
            <w:t>Положение об организации питания</w:t>
          </w:r>
          <w:r w:rsidR="00904E69" w:rsidRPr="00904E69">
            <w:rPr>
              <w:rFonts w:ascii="Times New Roman" w:hAnsi="Times New Roman" w:cs="Times New Roman"/>
            </w:rPr>
            <w:t xml:space="preserve"> обучающихся областного государственного бюджетного профессионального образовательного учреждения «Ульяновский техникум питания и торговли»</w:t>
          </w:r>
        </w:p>
        <w:p w14:paraId="125189C2" w14:textId="2E3CC916" w:rsidR="007A4D42" w:rsidRDefault="0044741F">
          <w:pPr>
            <w:spacing w:after="0" w:line="240" w:lineRule="auto"/>
            <w:rPr>
              <w:rFonts w:ascii="Times New Roman" w:hAnsi="Times New Roman"/>
              <w:b/>
              <w:spacing w:val="-10"/>
            </w:rPr>
          </w:pPr>
          <w:r>
            <w:rPr>
              <w:rFonts w:ascii="Times New Roman" w:hAnsi="Times New Roman"/>
              <w:spacing w:val="-10"/>
            </w:rPr>
            <w:t xml:space="preserve">Условное обозначение </w:t>
          </w:r>
          <w:r w:rsidR="00904E69">
            <w:rPr>
              <w:rFonts w:ascii="Times New Roman" w:hAnsi="Times New Roman"/>
              <w:spacing w:val="-10"/>
            </w:rPr>
            <w:t>АН-138</w:t>
          </w:r>
        </w:p>
        <w:p w14:paraId="5D1E96A4" w14:textId="77777777" w:rsidR="007A4D42" w:rsidRDefault="0044741F">
          <w:pPr>
            <w:keepNext/>
            <w:spacing w:after="0" w:line="240" w:lineRule="auto"/>
            <w:jc w:val="both"/>
            <w:outlineLvl w:val="0"/>
            <w:rPr>
              <w:rFonts w:ascii="Times New Roman" w:hAnsi="Times New Roman"/>
              <w:bCs/>
            </w:rPr>
          </w:pPr>
          <w:r>
            <w:rPr>
              <w:rFonts w:ascii="Times New Roman" w:hAnsi="Times New Roman"/>
              <w:spacing w:val="-10"/>
            </w:rPr>
            <w:t>Соответствует ГОСТ Р ИСО 9001-2015, ГОСТ Р 52614.2-2006 (</w:t>
          </w:r>
          <w:r>
            <w:rPr>
              <w:rFonts w:ascii="Times New Roman" w:hAnsi="Times New Roman"/>
              <w:b/>
              <w:spacing w:val="-6"/>
            </w:rPr>
            <w:t xml:space="preserve">п.п.  4.1, </w:t>
          </w:r>
          <w:r>
            <w:rPr>
              <w:rFonts w:ascii="Times New Roman" w:hAnsi="Times New Roman"/>
              <w:b/>
            </w:rPr>
            <w:t>4.2.3, 4.2.4, 5.5.3, 5.6.2, 8.4, 8.5)</w:t>
          </w:r>
        </w:p>
      </w:tc>
      <w:tc>
        <w:tcPr>
          <w:tcW w:w="1740" w:type="dxa"/>
          <w:vMerge w:val="restart"/>
        </w:tcPr>
        <w:p w14:paraId="7985F022" w14:textId="77777777" w:rsidR="007A4D42" w:rsidRDefault="0044741F">
          <w:pPr>
            <w:keepNext/>
            <w:keepLines/>
            <w:spacing w:after="0" w:line="240" w:lineRule="auto"/>
            <w:outlineLvl w:val="1"/>
            <w:rPr>
              <w:rFonts w:ascii="Times New Roman" w:hAnsi="Times New Roman"/>
              <w:b/>
              <w:bCs/>
              <w:sz w:val="20"/>
              <w:szCs w:val="26"/>
            </w:rPr>
          </w:pPr>
          <w:r>
            <w:rPr>
              <w:rFonts w:ascii="Times New Roman" w:hAnsi="Times New Roman"/>
              <w:sz w:val="20"/>
              <w:szCs w:val="26"/>
            </w:rPr>
            <w:t xml:space="preserve">Редакция </w:t>
          </w:r>
          <w:r>
            <w:rPr>
              <w:rFonts w:ascii="Times New Roman" w:hAnsi="Times New Roman"/>
              <w:bCs/>
              <w:sz w:val="20"/>
              <w:szCs w:val="26"/>
            </w:rPr>
            <w:t>№1</w:t>
          </w:r>
        </w:p>
        <w:p w14:paraId="225A5166" w14:textId="77777777" w:rsidR="007A4D42" w:rsidRDefault="0044741F">
          <w:pPr>
            <w:keepNext/>
            <w:keepLines/>
            <w:spacing w:after="0" w:line="240" w:lineRule="auto"/>
            <w:outlineLvl w:val="1"/>
            <w:rPr>
              <w:rFonts w:ascii="Times New Roman" w:hAnsi="Times New Roman"/>
              <w:b/>
              <w:sz w:val="20"/>
              <w:szCs w:val="26"/>
            </w:rPr>
          </w:pPr>
          <w:r>
            <w:rPr>
              <w:rFonts w:ascii="Times New Roman" w:hAnsi="Times New Roman"/>
              <w:sz w:val="20"/>
              <w:szCs w:val="26"/>
            </w:rPr>
            <w:t xml:space="preserve">Изменение </w:t>
          </w:r>
          <w:r>
            <w:rPr>
              <w:rFonts w:ascii="Times New Roman" w:hAnsi="Times New Roman"/>
              <w:bCs/>
              <w:sz w:val="20"/>
              <w:szCs w:val="26"/>
            </w:rPr>
            <w:t>№0</w:t>
          </w:r>
        </w:p>
        <w:p w14:paraId="7DF17212" w14:textId="77777777" w:rsidR="007A4D42" w:rsidRDefault="007A4D42">
          <w:pPr>
            <w:spacing w:after="0" w:line="240" w:lineRule="auto"/>
            <w:rPr>
              <w:rFonts w:ascii="Times New Roman" w:hAnsi="Times New Roman"/>
            </w:rPr>
          </w:pPr>
        </w:p>
        <w:p w14:paraId="32B20956" w14:textId="77777777" w:rsidR="007A4D42" w:rsidRDefault="007A4D42">
          <w:pPr>
            <w:spacing w:after="0" w:line="240" w:lineRule="auto"/>
            <w:rPr>
              <w:rFonts w:ascii="Times New Roman" w:hAnsi="Times New Roman"/>
            </w:rPr>
          </w:pPr>
        </w:p>
        <w:p w14:paraId="731CF830" w14:textId="77777777" w:rsidR="007A4D42" w:rsidRDefault="0044741F">
          <w:pPr>
            <w:tabs>
              <w:tab w:val="left" w:pos="1215"/>
            </w:tabs>
            <w:spacing w:after="0" w:line="240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ab/>
          </w:r>
        </w:p>
      </w:tc>
      <w:tc>
        <w:tcPr>
          <w:tcW w:w="1245" w:type="dxa"/>
        </w:tcPr>
        <w:p w14:paraId="396A425F" w14:textId="3F9CC36D" w:rsidR="007A4D42" w:rsidRDefault="0044741F">
          <w:pPr>
            <w:spacing w:after="0" w:line="240" w:lineRule="auto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Лист </w:t>
          </w:r>
          <w:r>
            <w:rPr>
              <w:rFonts w:ascii="Times New Roman" w:hAnsi="Times New Roman"/>
              <w:b/>
            </w:rPr>
            <w:fldChar w:fldCharType="begin"/>
          </w:r>
          <w:r>
            <w:rPr>
              <w:rFonts w:ascii="Times New Roman" w:hAnsi="Times New Roman"/>
              <w:b/>
            </w:rPr>
            <w:instrText xml:space="preserve"> PAGE </w:instrText>
          </w:r>
          <w:r>
            <w:rPr>
              <w:rFonts w:ascii="Times New Roman" w:hAnsi="Times New Roman"/>
              <w:b/>
            </w:rPr>
            <w:fldChar w:fldCharType="separate"/>
          </w:r>
          <w:r w:rsidR="00213C7D">
            <w:rPr>
              <w:rFonts w:ascii="Times New Roman" w:hAnsi="Times New Roman"/>
              <w:b/>
              <w:noProof/>
            </w:rPr>
            <w:t>10</w:t>
          </w:r>
          <w:r>
            <w:rPr>
              <w:rFonts w:ascii="Times New Roman" w:hAnsi="Times New Roman"/>
              <w:b/>
            </w:rPr>
            <w:fldChar w:fldCharType="end"/>
          </w:r>
          <w:r>
            <w:rPr>
              <w:rFonts w:ascii="Times New Roman" w:hAnsi="Times New Roman"/>
              <w:b/>
            </w:rPr>
            <w:t xml:space="preserve"> из </w:t>
          </w:r>
          <w:r>
            <w:rPr>
              <w:rFonts w:ascii="Times New Roman" w:hAnsi="Times New Roman"/>
              <w:b/>
            </w:rPr>
            <w:fldChar w:fldCharType="begin"/>
          </w:r>
          <w:r>
            <w:rPr>
              <w:rFonts w:ascii="Times New Roman" w:hAnsi="Times New Roman"/>
              <w:b/>
            </w:rPr>
            <w:instrText xml:space="preserve"> NUMPAGES </w:instrText>
          </w:r>
          <w:r>
            <w:rPr>
              <w:rFonts w:ascii="Times New Roman" w:hAnsi="Times New Roman"/>
              <w:b/>
            </w:rPr>
            <w:fldChar w:fldCharType="separate"/>
          </w:r>
          <w:r w:rsidR="00213C7D">
            <w:rPr>
              <w:rFonts w:ascii="Times New Roman" w:hAnsi="Times New Roman"/>
              <w:b/>
              <w:noProof/>
            </w:rPr>
            <w:t>10</w:t>
          </w:r>
          <w:r>
            <w:rPr>
              <w:rFonts w:ascii="Times New Roman" w:hAnsi="Times New Roman"/>
              <w:b/>
            </w:rPr>
            <w:fldChar w:fldCharType="end"/>
          </w:r>
        </w:p>
      </w:tc>
    </w:tr>
    <w:tr w:rsidR="007A4D42" w14:paraId="032D3019" w14:textId="77777777">
      <w:trPr>
        <w:cantSplit/>
        <w:trHeight w:val="668"/>
      </w:trPr>
      <w:tc>
        <w:tcPr>
          <w:tcW w:w="596" w:type="dxa"/>
          <w:vMerge/>
        </w:tcPr>
        <w:p w14:paraId="3F5A12FD" w14:textId="77777777" w:rsidR="007A4D42" w:rsidRDefault="007A4D42">
          <w:pPr>
            <w:keepNext/>
            <w:keepLines/>
            <w:spacing w:after="0" w:line="240" w:lineRule="auto"/>
            <w:outlineLvl w:val="1"/>
            <w:rPr>
              <w:rFonts w:ascii="Times New Roman" w:hAnsi="Times New Roman"/>
              <w:b/>
              <w:color w:val="2E74B5"/>
              <w:sz w:val="20"/>
              <w:szCs w:val="26"/>
            </w:rPr>
          </w:pPr>
        </w:p>
      </w:tc>
      <w:tc>
        <w:tcPr>
          <w:tcW w:w="6182" w:type="dxa"/>
          <w:vMerge/>
        </w:tcPr>
        <w:p w14:paraId="7D973BEA" w14:textId="77777777" w:rsidR="007A4D42" w:rsidRDefault="007A4D42">
          <w:pPr>
            <w:keepNext/>
            <w:keepLines/>
            <w:spacing w:after="0" w:line="240" w:lineRule="auto"/>
            <w:outlineLvl w:val="1"/>
            <w:rPr>
              <w:rFonts w:ascii="Times New Roman" w:hAnsi="Times New Roman"/>
              <w:b/>
              <w:color w:val="2E74B5"/>
              <w:sz w:val="20"/>
              <w:szCs w:val="26"/>
            </w:rPr>
          </w:pPr>
        </w:p>
      </w:tc>
      <w:tc>
        <w:tcPr>
          <w:tcW w:w="1740" w:type="dxa"/>
          <w:vMerge/>
        </w:tcPr>
        <w:p w14:paraId="2DE26F34" w14:textId="77777777" w:rsidR="007A4D42" w:rsidRDefault="007A4D42">
          <w:pPr>
            <w:keepNext/>
            <w:keepLines/>
            <w:spacing w:after="0" w:line="240" w:lineRule="auto"/>
            <w:outlineLvl w:val="1"/>
            <w:rPr>
              <w:rFonts w:ascii="Times New Roman" w:hAnsi="Times New Roman"/>
              <w:b/>
              <w:color w:val="2E74B5"/>
              <w:sz w:val="20"/>
              <w:szCs w:val="26"/>
            </w:rPr>
          </w:pPr>
        </w:p>
      </w:tc>
      <w:tc>
        <w:tcPr>
          <w:tcW w:w="1245" w:type="dxa"/>
        </w:tcPr>
        <w:p w14:paraId="62D0E6A5" w14:textId="77777777" w:rsidR="007A4D42" w:rsidRDefault="0044741F">
          <w:pPr>
            <w:spacing w:after="0" w:line="240" w:lineRule="auto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Экз. №</w:t>
          </w:r>
        </w:p>
      </w:tc>
    </w:tr>
  </w:tbl>
  <w:p w14:paraId="779ACEA0" w14:textId="77777777" w:rsidR="007A4D42" w:rsidRDefault="007A4D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B1725A"/>
    <w:multiLevelType w:val="singleLevel"/>
    <w:tmpl w:val="82B1725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F988E00"/>
    <w:multiLevelType w:val="multilevel"/>
    <w:tmpl w:val="2F988E00"/>
    <w:lvl w:ilvl="0">
      <w:start w:val="1"/>
      <w:numFmt w:val="decimal"/>
      <w:suff w:val="space"/>
      <w:lvlText w:val="%1."/>
      <w:lvlJc w:val="left"/>
      <w:pPr>
        <w:ind w:left="708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08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08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08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0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08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25"/>
    <w:rsid w:val="000778D1"/>
    <w:rsid w:val="00077970"/>
    <w:rsid w:val="00082E3F"/>
    <w:rsid w:val="00085F34"/>
    <w:rsid w:val="000A2D3F"/>
    <w:rsid w:val="000C78FC"/>
    <w:rsid w:val="000D627F"/>
    <w:rsid w:val="00174039"/>
    <w:rsid w:val="00194F90"/>
    <w:rsid w:val="001C552D"/>
    <w:rsid w:val="00210F25"/>
    <w:rsid w:val="00213C7D"/>
    <w:rsid w:val="00260EDB"/>
    <w:rsid w:val="002A1103"/>
    <w:rsid w:val="003C6FF3"/>
    <w:rsid w:val="0040100C"/>
    <w:rsid w:val="0044741F"/>
    <w:rsid w:val="00456035"/>
    <w:rsid w:val="004861DB"/>
    <w:rsid w:val="004A3C96"/>
    <w:rsid w:val="004C7444"/>
    <w:rsid w:val="00510B95"/>
    <w:rsid w:val="00576E1C"/>
    <w:rsid w:val="005D4C3F"/>
    <w:rsid w:val="00653E53"/>
    <w:rsid w:val="007A4D42"/>
    <w:rsid w:val="008C2065"/>
    <w:rsid w:val="00904E69"/>
    <w:rsid w:val="0097456A"/>
    <w:rsid w:val="009A35D4"/>
    <w:rsid w:val="009E02AD"/>
    <w:rsid w:val="00A05A9E"/>
    <w:rsid w:val="00A2756E"/>
    <w:rsid w:val="00AD7AC6"/>
    <w:rsid w:val="00B069F9"/>
    <w:rsid w:val="00B317D5"/>
    <w:rsid w:val="00B3714F"/>
    <w:rsid w:val="00BA0B3E"/>
    <w:rsid w:val="00C26463"/>
    <w:rsid w:val="00CA5CD7"/>
    <w:rsid w:val="00D7402F"/>
    <w:rsid w:val="00E222F7"/>
    <w:rsid w:val="00E31311"/>
    <w:rsid w:val="00E40F6A"/>
    <w:rsid w:val="00E46DF7"/>
    <w:rsid w:val="00F16D59"/>
    <w:rsid w:val="00F22447"/>
    <w:rsid w:val="00FA5963"/>
    <w:rsid w:val="00FB765D"/>
    <w:rsid w:val="03D44210"/>
    <w:rsid w:val="20BC5140"/>
    <w:rsid w:val="40457BB7"/>
    <w:rsid w:val="5A37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6C9D"/>
  <w15:docId w15:val="{755C1B03-3E7C-4394-9AC6-18323255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4">
    <w:name w:val="Body Text"/>
    <w:basedOn w:val="a"/>
    <w:uiPriority w:val="99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9"/>
      <w:szCs w:val="29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4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E6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37-1</dc:creator>
  <cp:lastModifiedBy>Svetlana</cp:lastModifiedBy>
  <cp:revision>7</cp:revision>
  <cp:lastPrinted>2024-12-25T13:02:00Z</cp:lastPrinted>
  <dcterms:created xsi:type="dcterms:W3CDTF">2024-12-10T08:29:00Z</dcterms:created>
  <dcterms:modified xsi:type="dcterms:W3CDTF">2024-12-25T13:03:00Z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797FA9F0404F479C9CBEC5CB93F116A7_13</vt:lpwstr>
  </property>
</Properties>
</file>